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E53" w:rsidRPr="00DD3706" w:rsidRDefault="00BD5E53" w:rsidP="00BD5E53">
      <w:pPr>
        <w:spacing w:after="0" w:line="240" w:lineRule="auto"/>
        <w:jc w:val="center"/>
        <w:rPr>
          <w:rFonts w:ascii="Arial" w:eastAsia="Times New Roman" w:hAnsi="Arial" w:cs="Arial"/>
          <w:b/>
          <w:sz w:val="28"/>
          <w:szCs w:val="28"/>
        </w:rPr>
      </w:pPr>
      <w:r w:rsidRPr="00DD3706">
        <w:rPr>
          <w:rFonts w:ascii="Arial" w:eastAsia="Times New Roman" w:hAnsi="Arial" w:cs="Arial"/>
          <w:b/>
          <w:sz w:val="28"/>
          <w:szCs w:val="28"/>
        </w:rPr>
        <w:t>I</w:t>
      </w:r>
      <w:r w:rsidR="00DD3706" w:rsidRPr="00DD3706">
        <w:rPr>
          <w:rFonts w:ascii="Arial" w:eastAsia="Times New Roman" w:hAnsi="Arial" w:cs="Arial"/>
          <w:b/>
          <w:sz w:val="28"/>
          <w:szCs w:val="28"/>
        </w:rPr>
        <w:t>nformation Sheet</w:t>
      </w:r>
    </w:p>
    <w:p w:rsidR="00BD5E53" w:rsidRDefault="00BD5E53" w:rsidP="00BD5E53">
      <w:pPr>
        <w:spacing w:after="0" w:line="240" w:lineRule="auto"/>
        <w:jc w:val="center"/>
        <w:rPr>
          <w:rFonts w:ascii="Arial" w:eastAsia="Times New Roman" w:hAnsi="Arial" w:cs="Arial"/>
          <w:b/>
          <w:sz w:val="28"/>
          <w:szCs w:val="28"/>
        </w:rPr>
      </w:pPr>
      <w:r w:rsidRPr="00DD3706">
        <w:rPr>
          <w:rFonts w:ascii="Arial" w:eastAsia="Times New Roman" w:hAnsi="Arial" w:cs="Arial"/>
          <w:b/>
          <w:sz w:val="28"/>
          <w:szCs w:val="28"/>
        </w:rPr>
        <w:t>T</w:t>
      </w:r>
      <w:r w:rsidR="00DD3706" w:rsidRPr="00DD3706">
        <w:rPr>
          <w:rFonts w:ascii="Arial" w:eastAsia="Times New Roman" w:hAnsi="Arial" w:cs="Arial"/>
          <w:b/>
          <w:sz w:val="28"/>
          <w:szCs w:val="28"/>
        </w:rPr>
        <w:t>rees on Residential Lots</w:t>
      </w:r>
    </w:p>
    <w:p w:rsidR="00BD5E53" w:rsidRPr="00BD5E53" w:rsidRDefault="00125DA6" w:rsidP="00125DA6">
      <w:pPr>
        <w:spacing w:after="0" w:line="240" w:lineRule="auto"/>
        <w:jc w:val="center"/>
        <w:rPr>
          <w:rFonts w:ascii="Arial" w:eastAsia="Times New Roman" w:hAnsi="Arial" w:cs="Arial"/>
          <w:b/>
          <w:sz w:val="24"/>
          <w:szCs w:val="24"/>
        </w:rPr>
      </w:pPr>
      <w:r>
        <w:rPr>
          <w:rFonts w:ascii="Arial" w:eastAsia="Times New Roman" w:hAnsi="Arial" w:cs="Arial"/>
          <w:b/>
          <w:sz w:val="28"/>
          <w:szCs w:val="28"/>
        </w:rPr>
        <w:t>Chapter 22</w:t>
      </w:r>
    </w:p>
    <w:p w:rsidR="00BD5E53" w:rsidRDefault="00BD5E53" w:rsidP="0082158C">
      <w:pPr>
        <w:spacing w:after="0" w:line="240" w:lineRule="auto"/>
        <w:rPr>
          <w:rFonts w:ascii="Arial" w:eastAsia="Times New Roman" w:hAnsi="Arial" w:cs="Arial"/>
          <w:sz w:val="24"/>
          <w:szCs w:val="24"/>
        </w:rPr>
      </w:pPr>
    </w:p>
    <w:p w:rsidR="0082158C" w:rsidRPr="00DD3706" w:rsidRDefault="0082158C" w:rsidP="00BA5ADD">
      <w:pPr>
        <w:spacing w:after="0" w:line="240" w:lineRule="auto"/>
        <w:jc w:val="both"/>
        <w:rPr>
          <w:rFonts w:ascii="Arial" w:eastAsia="Times New Roman" w:hAnsi="Arial" w:cs="Arial"/>
        </w:rPr>
      </w:pPr>
      <w:r w:rsidRPr="00DD3706">
        <w:rPr>
          <w:rFonts w:ascii="Arial" w:eastAsia="Times New Roman" w:hAnsi="Arial" w:cs="Arial"/>
        </w:rPr>
        <w:t xml:space="preserve">Listed below are several sections from Chapter 22 of the Germantown Code of Ordinances that relate to trees on private property. The entire ordinance can be viewed online by going through the City’s website – </w:t>
      </w:r>
      <w:hyperlink r:id="rId6" w:history="1">
        <w:r w:rsidRPr="00DD3706">
          <w:rPr>
            <w:rStyle w:val="Hyperlink"/>
            <w:rFonts w:ascii="Arial" w:eastAsia="Times New Roman" w:hAnsi="Arial" w:cs="Arial"/>
          </w:rPr>
          <w:t>www.germantown-tn.gov</w:t>
        </w:r>
      </w:hyperlink>
      <w:r w:rsidRPr="00DD3706">
        <w:rPr>
          <w:rFonts w:ascii="Arial" w:eastAsia="Times New Roman" w:hAnsi="Arial" w:cs="Arial"/>
        </w:rPr>
        <w:t xml:space="preserve"> under the Government heading.</w:t>
      </w:r>
    </w:p>
    <w:p w:rsidR="0082158C" w:rsidRPr="00DD3706" w:rsidRDefault="0082158C" w:rsidP="00BA5ADD">
      <w:pPr>
        <w:spacing w:after="0" w:line="240" w:lineRule="auto"/>
        <w:jc w:val="both"/>
        <w:rPr>
          <w:rFonts w:ascii="Arial" w:eastAsia="Times New Roman" w:hAnsi="Arial" w:cs="Arial"/>
          <w:b/>
        </w:rPr>
      </w:pPr>
    </w:p>
    <w:p w:rsidR="0082158C" w:rsidRPr="00DD3706" w:rsidRDefault="0082158C" w:rsidP="00BA5ADD">
      <w:pPr>
        <w:spacing w:after="0" w:line="240" w:lineRule="auto"/>
        <w:jc w:val="both"/>
        <w:rPr>
          <w:rFonts w:ascii="Arial" w:eastAsia="Times New Roman" w:hAnsi="Arial" w:cs="Arial"/>
          <w:b/>
        </w:rPr>
      </w:pPr>
      <w:r w:rsidRPr="00DD3706">
        <w:rPr>
          <w:rFonts w:ascii="Arial" w:eastAsia="Times New Roman" w:hAnsi="Arial" w:cs="Arial"/>
          <w:b/>
        </w:rPr>
        <w:t>Sec. 22-134.  Tree maintenance.</w:t>
      </w:r>
    </w:p>
    <w:p w:rsidR="0082158C" w:rsidRPr="00DD3706" w:rsidRDefault="0082158C" w:rsidP="00BA5ADD">
      <w:pPr>
        <w:spacing w:after="0" w:line="240" w:lineRule="auto"/>
        <w:jc w:val="both"/>
        <w:rPr>
          <w:rFonts w:ascii="Arial" w:eastAsia="Times New Roman" w:hAnsi="Arial" w:cs="Arial"/>
        </w:rPr>
      </w:pPr>
      <w:r w:rsidRPr="00DD3706">
        <w:rPr>
          <w:rFonts w:ascii="Arial" w:eastAsia="Times New Roman" w:hAnsi="Arial" w:cs="Arial"/>
        </w:rPr>
        <w:t>(a)   The practice of tree topping is prohibited on all public trees except that utility lines may be protected from tree growth by branch removal at branch or trunk junctures.</w:t>
      </w:r>
    </w:p>
    <w:p w:rsidR="0082158C" w:rsidRPr="00DD3706" w:rsidRDefault="0082158C" w:rsidP="00BA5ADD">
      <w:pPr>
        <w:spacing w:after="0" w:line="240" w:lineRule="auto"/>
        <w:jc w:val="both"/>
        <w:rPr>
          <w:rFonts w:ascii="Arial" w:eastAsia="Times New Roman" w:hAnsi="Arial" w:cs="Arial"/>
        </w:rPr>
      </w:pPr>
      <w:r w:rsidRPr="00DD3706">
        <w:rPr>
          <w:rFonts w:ascii="Arial" w:eastAsia="Times New Roman" w:hAnsi="Arial" w:cs="Arial"/>
        </w:rPr>
        <w:t>(b)   Tree pruning shall be performed in a manner that protects the public. Public and private trees growing along streets and sidewalks must be pruned such that the area above a sidewalk surface is clear of branches for a minimum of eight feet and above a street surface for a minimum of 12 feet. Tree branches shall not obstruct the view from the roadway of any street sign or stop sign. No structure, planting or object of natural growth shall be placed or permitted to remain within a triangle formed by connecting the three points which are the intersection of the extension of the adjacent rights-of-way and the points 50 feet from the intersection, along each right-of-way line. A structure, planting or object of natural growth, excluding trees, between the heights of 30 inches to 96 inches, shall be deemed as obstructing visibility. This measurement shall be made from the top-of-curb. Private trees shall be kept pruned of any dead, diseased or structurally damaged limbs or branches which could fall into the right-of-way or onto public property and thereby constitute a menace to public safety.</w:t>
      </w:r>
    </w:p>
    <w:p w:rsidR="0082158C" w:rsidRPr="00DD3706" w:rsidRDefault="0082158C" w:rsidP="00BA5ADD">
      <w:pPr>
        <w:spacing w:after="0" w:line="240" w:lineRule="auto"/>
        <w:jc w:val="both"/>
        <w:rPr>
          <w:rFonts w:ascii="Arial" w:eastAsia="Times New Roman" w:hAnsi="Arial" w:cs="Arial"/>
        </w:rPr>
      </w:pPr>
      <w:r w:rsidRPr="00DD3706">
        <w:rPr>
          <w:rFonts w:ascii="Arial" w:eastAsia="Times New Roman" w:hAnsi="Arial" w:cs="Arial"/>
        </w:rPr>
        <w:t>(Code 1986, § 23-11)</w:t>
      </w:r>
      <w:bookmarkStart w:id="0" w:name="0-0-0-2233"/>
      <w:bookmarkEnd w:id="0"/>
    </w:p>
    <w:p w:rsidR="0082158C" w:rsidRPr="00DD3706" w:rsidRDefault="0082158C" w:rsidP="00BA5ADD">
      <w:pPr>
        <w:spacing w:after="0" w:line="240" w:lineRule="auto"/>
        <w:jc w:val="both"/>
        <w:rPr>
          <w:rFonts w:ascii="Arial" w:eastAsia="Times New Roman" w:hAnsi="Arial" w:cs="Arial"/>
          <w:b/>
        </w:rPr>
      </w:pPr>
      <w:bookmarkStart w:id="1" w:name="TOC.5.6"/>
      <w:r w:rsidRPr="00DD3706">
        <w:rPr>
          <w:rFonts w:ascii="Arial" w:eastAsia="Times New Roman" w:hAnsi="Arial" w:cs="Arial"/>
        </w:rPr>
        <w:br/>
      </w:r>
      <w:bookmarkStart w:id="2" w:name="0-0-0-2235"/>
      <w:bookmarkEnd w:id="1"/>
      <w:bookmarkEnd w:id="2"/>
      <w:r w:rsidRPr="00DD3706">
        <w:rPr>
          <w:rFonts w:ascii="Arial" w:eastAsia="Times New Roman" w:hAnsi="Arial" w:cs="Arial"/>
          <w:b/>
        </w:rPr>
        <w:t>Sec. 22-136.  Removal of dead trees on private property.</w:t>
      </w:r>
    </w:p>
    <w:p w:rsidR="0082158C" w:rsidRPr="00DD3706" w:rsidRDefault="0082158C" w:rsidP="00BA5ADD">
      <w:pPr>
        <w:spacing w:after="0" w:line="240" w:lineRule="auto"/>
        <w:jc w:val="both"/>
        <w:rPr>
          <w:rFonts w:ascii="Arial" w:eastAsia="Times New Roman" w:hAnsi="Arial" w:cs="Arial"/>
        </w:rPr>
      </w:pPr>
      <w:r w:rsidRPr="00DD3706">
        <w:rPr>
          <w:rFonts w:ascii="Arial" w:eastAsia="Times New Roman" w:hAnsi="Arial" w:cs="Arial"/>
        </w:rPr>
        <w:t>(a)   </w:t>
      </w:r>
      <w:r w:rsidRPr="00DD3706">
        <w:rPr>
          <w:rFonts w:ascii="Arial" w:eastAsia="Times New Roman" w:hAnsi="Arial" w:cs="Arial"/>
          <w:i/>
          <w:iCs/>
        </w:rPr>
        <w:t>General provisions:</w:t>
      </w:r>
      <w:r w:rsidRPr="00DD3706">
        <w:rPr>
          <w:rFonts w:ascii="Arial" w:eastAsia="Times New Roman" w:hAnsi="Arial" w:cs="Arial"/>
        </w:rPr>
        <w:t xml:space="preserve">  The removal of dead trees within the city is deemed to sometimes be necessary to protect the safety of persons and property, to remove the risk of damage to overhead lines and obstruction of streets and to enhance the aesthetics of the city.  </w:t>
      </w:r>
    </w:p>
    <w:p w:rsidR="0082158C" w:rsidRPr="00DD3706" w:rsidRDefault="0082158C" w:rsidP="00BA5ADD">
      <w:pPr>
        <w:spacing w:after="0" w:line="240" w:lineRule="auto"/>
        <w:jc w:val="both"/>
        <w:rPr>
          <w:rFonts w:ascii="Arial" w:eastAsia="Times New Roman" w:hAnsi="Arial" w:cs="Arial"/>
        </w:rPr>
      </w:pPr>
      <w:r w:rsidRPr="00DD3706">
        <w:rPr>
          <w:rFonts w:ascii="Arial" w:eastAsia="Times New Roman" w:hAnsi="Arial" w:cs="Arial"/>
        </w:rPr>
        <w:t>(1)   When the city determines that a dead tree should be removed, it shall provide written notice to the owner of the property upon which the tree is situated. Such notice shall be mailed to the person(s) shown on the records of the Shelby County Tax Assessor as the owner(s) of the property by certified mail, return receipt requested.</w:t>
      </w:r>
    </w:p>
    <w:p w:rsidR="0082158C" w:rsidRPr="00DD3706" w:rsidRDefault="0082158C" w:rsidP="00BA5ADD">
      <w:pPr>
        <w:spacing w:after="0" w:line="240" w:lineRule="auto"/>
        <w:jc w:val="both"/>
        <w:rPr>
          <w:rFonts w:ascii="Arial" w:eastAsia="Times New Roman" w:hAnsi="Arial" w:cs="Arial"/>
        </w:rPr>
      </w:pPr>
      <w:r w:rsidRPr="00DD3706">
        <w:rPr>
          <w:rFonts w:ascii="Arial" w:eastAsia="Times New Roman" w:hAnsi="Arial" w:cs="Arial"/>
        </w:rPr>
        <w:t>(2)   Notice sent by the city as aforesaid shall advise the owner of the property to remove the dead tree not later than 30 days from the date of the mailing of the notice except as provided in subsection (a)(3) of this section.</w:t>
      </w:r>
    </w:p>
    <w:p w:rsidR="0082158C" w:rsidRPr="00DD3706" w:rsidRDefault="0082158C" w:rsidP="00BA5ADD">
      <w:pPr>
        <w:spacing w:after="0" w:line="240" w:lineRule="auto"/>
        <w:jc w:val="both"/>
        <w:rPr>
          <w:rFonts w:ascii="Arial" w:eastAsia="Times New Roman" w:hAnsi="Arial" w:cs="Arial"/>
        </w:rPr>
      </w:pPr>
      <w:r w:rsidRPr="00DD3706">
        <w:rPr>
          <w:rFonts w:ascii="Arial" w:eastAsia="Times New Roman" w:hAnsi="Arial" w:cs="Arial"/>
        </w:rPr>
        <w:t>(3)   In the event that the city determines that the dead tree poses an imminent safety hazard to the general public or adjacent properties, the notice aforesaid may establish a time requirement for removal shorter than 30 days.</w:t>
      </w:r>
    </w:p>
    <w:p w:rsidR="003938B1" w:rsidRPr="00DD3706" w:rsidRDefault="003938B1" w:rsidP="00BA5ADD">
      <w:pPr>
        <w:spacing w:after="0" w:line="240" w:lineRule="auto"/>
        <w:jc w:val="both"/>
        <w:rPr>
          <w:rFonts w:ascii="Arial" w:eastAsia="Times New Roman" w:hAnsi="Arial" w:cs="Arial"/>
          <w:b/>
        </w:rPr>
      </w:pPr>
      <w:bookmarkStart w:id="3" w:name="0-0-0-2237"/>
      <w:bookmarkEnd w:id="3"/>
    </w:p>
    <w:p w:rsidR="0082158C" w:rsidRPr="00DD3706" w:rsidRDefault="0082158C" w:rsidP="00BA5ADD">
      <w:pPr>
        <w:spacing w:after="0" w:line="240" w:lineRule="auto"/>
        <w:jc w:val="both"/>
        <w:rPr>
          <w:rFonts w:ascii="Arial" w:eastAsia="Times New Roman" w:hAnsi="Arial" w:cs="Arial"/>
          <w:b/>
        </w:rPr>
      </w:pPr>
      <w:r w:rsidRPr="00DD3706">
        <w:rPr>
          <w:rFonts w:ascii="Arial" w:eastAsia="Times New Roman" w:hAnsi="Arial" w:cs="Arial"/>
          <w:b/>
        </w:rPr>
        <w:t>Sec. 22-137.  Trees of historic or special significance.</w:t>
      </w:r>
    </w:p>
    <w:p w:rsidR="0082158C" w:rsidRPr="00DD3706" w:rsidRDefault="0082158C" w:rsidP="00BA5ADD">
      <w:pPr>
        <w:spacing w:after="0" w:line="240" w:lineRule="auto"/>
        <w:jc w:val="both"/>
        <w:rPr>
          <w:rFonts w:ascii="Arial" w:eastAsia="Times New Roman" w:hAnsi="Arial" w:cs="Arial"/>
        </w:rPr>
      </w:pPr>
      <w:r w:rsidRPr="00DD3706">
        <w:rPr>
          <w:rFonts w:ascii="Arial" w:eastAsia="Times New Roman" w:hAnsi="Arial" w:cs="Arial"/>
        </w:rPr>
        <w:t>A tree of significant age, size or history can constitute a unique asset to the community. The board of mayor and aldermen, upon the recommendation of the parks and recreation department, can designate a unique specimen as a Germantown heritage tree. A public tree so designated will be given special protection and maintenance, and special recognition as the situation warrants.</w:t>
      </w:r>
    </w:p>
    <w:p w:rsidR="0082158C" w:rsidRPr="00DD3706" w:rsidRDefault="0082158C" w:rsidP="00BA5ADD">
      <w:pPr>
        <w:spacing w:after="0" w:line="240" w:lineRule="auto"/>
        <w:jc w:val="both"/>
        <w:rPr>
          <w:rFonts w:ascii="Arial" w:eastAsia="Times New Roman" w:hAnsi="Arial" w:cs="Arial"/>
        </w:rPr>
      </w:pPr>
      <w:r w:rsidRPr="00DD3706">
        <w:rPr>
          <w:rFonts w:ascii="Arial" w:eastAsia="Times New Roman" w:hAnsi="Arial" w:cs="Arial"/>
        </w:rPr>
        <w:t>(Code 1986, § 23-13; Ord. No. 2000-19, 1-22-01)</w:t>
      </w:r>
    </w:p>
    <w:p w:rsidR="009131A6" w:rsidRPr="00DD3706" w:rsidRDefault="009131A6" w:rsidP="00BA5ADD">
      <w:pPr>
        <w:jc w:val="both"/>
        <w:rPr>
          <w:rFonts w:ascii="Arial" w:hAnsi="Arial" w:cs="Arial"/>
        </w:rPr>
      </w:pPr>
    </w:p>
    <w:p w:rsidR="0082158C" w:rsidRPr="00DD3706" w:rsidRDefault="0082158C" w:rsidP="00BA5ADD">
      <w:pPr>
        <w:spacing w:after="0" w:line="240" w:lineRule="auto"/>
        <w:jc w:val="both"/>
        <w:rPr>
          <w:rFonts w:ascii="Arial" w:eastAsia="Times New Roman" w:hAnsi="Arial" w:cs="Arial"/>
          <w:b/>
          <w:bCs/>
        </w:rPr>
      </w:pPr>
      <w:r w:rsidRPr="00DD3706">
        <w:rPr>
          <w:rFonts w:ascii="Arial" w:eastAsia="Times New Roman" w:hAnsi="Arial" w:cs="Arial"/>
          <w:b/>
          <w:bCs/>
        </w:rPr>
        <w:t>Sec. 22-139.  Official city tree.</w:t>
      </w:r>
    </w:p>
    <w:p w:rsidR="0082158C" w:rsidRPr="00DD3706" w:rsidRDefault="0082158C" w:rsidP="00BA5ADD">
      <w:pPr>
        <w:spacing w:after="0" w:line="240" w:lineRule="auto"/>
        <w:jc w:val="both"/>
        <w:rPr>
          <w:rFonts w:ascii="Arial" w:eastAsia="Times New Roman" w:hAnsi="Arial" w:cs="Arial"/>
        </w:rPr>
      </w:pPr>
      <w:r w:rsidRPr="00DD3706">
        <w:rPr>
          <w:rFonts w:ascii="Arial" w:eastAsia="Times New Roman" w:hAnsi="Arial" w:cs="Arial"/>
        </w:rPr>
        <w:t xml:space="preserve">It is hereby decreed that the </w:t>
      </w:r>
      <w:proofErr w:type="spellStart"/>
      <w:r w:rsidRPr="00DD3706">
        <w:rPr>
          <w:rFonts w:ascii="Arial" w:eastAsia="Times New Roman" w:hAnsi="Arial" w:cs="Arial"/>
        </w:rPr>
        <w:t>Quercus</w:t>
      </w:r>
      <w:proofErr w:type="spellEnd"/>
      <w:r w:rsidRPr="00DD3706">
        <w:rPr>
          <w:rFonts w:ascii="Arial" w:eastAsia="Times New Roman" w:hAnsi="Arial" w:cs="Arial"/>
        </w:rPr>
        <w:t xml:space="preserve"> </w:t>
      </w:r>
      <w:proofErr w:type="spellStart"/>
      <w:r w:rsidRPr="00DD3706">
        <w:rPr>
          <w:rFonts w:ascii="Arial" w:eastAsia="Times New Roman" w:hAnsi="Arial" w:cs="Arial"/>
        </w:rPr>
        <w:t>Phellos</w:t>
      </w:r>
      <w:proofErr w:type="spellEnd"/>
      <w:r w:rsidRPr="00DD3706">
        <w:rPr>
          <w:rFonts w:ascii="Arial" w:eastAsia="Times New Roman" w:hAnsi="Arial" w:cs="Arial"/>
        </w:rPr>
        <w:t xml:space="preserve">, Willow Oak, shall be the official city tree. This selection is made because of its history, superior form and shape, and its strength of structure and life span in our geographic area. While it is not recommended that this species be selected </w:t>
      </w:r>
      <w:r w:rsidRPr="00DD3706">
        <w:rPr>
          <w:rFonts w:ascii="Arial" w:eastAsia="Times New Roman" w:hAnsi="Arial" w:cs="Arial"/>
        </w:rPr>
        <w:lastRenderedPageBreak/>
        <w:t>over other species in planting on public or private property, it is recommended that the tree be recognized as a symbol of the city community.</w:t>
      </w:r>
    </w:p>
    <w:p w:rsidR="0082158C" w:rsidRPr="00DD3706" w:rsidRDefault="0082158C" w:rsidP="00BA5ADD">
      <w:pPr>
        <w:spacing w:after="0" w:line="240" w:lineRule="auto"/>
        <w:jc w:val="both"/>
        <w:rPr>
          <w:rFonts w:ascii="Arial" w:eastAsia="Times New Roman" w:hAnsi="Arial" w:cs="Arial"/>
        </w:rPr>
      </w:pPr>
      <w:r w:rsidRPr="00DD3706">
        <w:rPr>
          <w:rFonts w:ascii="Arial" w:eastAsia="Times New Roman" w:hAnsi="Arial" w:cs="Arial"/>
        </w:rPr>
        <w:t>(Code 1986, § 23-15; Ord. No. 2000-19, 1-22-01)</w:t>
      </w:r>
    </w:p>
    <w:p w:rsidR="0082158C" w:rsidRPr="00DD3706" w:rsidRDefault="0082158C" w:rsidP="00BA5ADD">
      <w:pPr>
        <w:jc w:val="both"/>
        <w:rPr>
          <w:rFonts w:ascii="Arial" w:hAnsi="Arial" w:cs="Arial"/>
        </w:rPr>
      </w:pPr>
    </w:p>
    <w:p w:rsidR="0082158C" w:rsidRPr="00DD3706" w:rsidRDefault="0082158C" w:rsidP="00BA5ADD">
      <w:pPr>
        <w:spacing w:after="0" w:line="240" w:lineRule="auto"/>
        <w:jc w:val="both"/>
        <w:rPr>
          <w:rFonts w:ascii="Arial" w:eastAsia="Times New Roman" w:hAnsi="Arial" w:cs="Arial"/>
          <w:b/>
          <w:bCs/>
        </w:rPr>
      </w:pPr>
      <w:r w:rsidRPr="00DD3706">
        <w:rPr>
          <w:rFonts w:ascii="Arial" w:eastAsia="Times New Roman" w:hAnsi="Arial" w:cs="Arial"/>
          <w:b/>
          <w:bCs/>
        </w:rPr>
        <w:t>Sec. 22-166.  Proper maintenance required.</w:t>
      </w:r>
    </w:p>
    <w:p w:rsidR="0082158C" w:rsidRPr="00DD3706" w:rsidRDefault="0082158C" w:rsidP="00BA5ADD">
      <w:pPr>
        <w:spacing w:after="0" w:line="240" w:lineRule="auto"/>
        <w:jc w:val="both"/>
        <w:rPr>
          <w:rFonts w:ascii="Arial" w:eastAsia="Times New Roman" w:hAnsi="Arial" w:cs="Arial"/>
        </w:rPr>
      </w:pPr>
      <w:r w:rsidRPr="00DD3706">
        <w:rPr>
          <w:rFonts w:ascii="Arial" w:eastAsia="Times New Roman" w:hAnsi="Arial" w:cs="Arial"/>
        </w:rPr>
        <w:t>All trees, shrubs, and other landscaping shall be properly maintained to remain in a healthy growth state and any dead growth shall be removed. Any vegetation, including native and/or wild vegetation in lawn areas or adjacent to a building or structure, that is so overgrown or lacking maintenance as to be unsightly to neighboring property or not in character with the neighborhood or, potentially, because of size and lack of maintenance, shall be removed or trimmed.</w:t>
      </w:r>
    </w:p>
    <w:p w:rsidR="0082158C" w:rsidRPr="00DD3706" w:rsidRDefault="0082158C" w:rsidP="00BA5ADD">
      <w:pPr>
        <w:spacing w:after="0" w:line="240" w:lineRule="auto"/>
        <w:jc w:val="both"/>
        <w:rPr>
          <w:rFonts w:ascii="Arial" w:eastAsia="Times New Roman" w:hAnsi="Arial" w:cs="Arial"/>
        </w:rPr>
      </w:pPr>
      <w:r w:rsidRPr="00DD3706">
        <w:rPr>
          <w:rFonts w:ascii="Arial" w:eastAsia="Times New Roman" w:hAnsi="Arial" w:cs="Arial"/>
        </w:rPr>
        <w:t>(Ord. No. 2005-9, § 11, 9-12-05)</w:t>
      </w:r>
    </w:p>
    <w:sectPr w:rsidR="0082158C" w:rsidRPr="00DD3706" w:rsidSect="00DD3706">
      <w:footerReference w:type="default" r:id="rId7"/>
      <w:pgSz w:w="12240" w:h="15840"/>
      <w:pgMar w:top="1008" w:right="1440"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C34" w:rsidRDefault="00934C34" w:rsidP="00934C34">
      <w:pPr>
        <w:spacing w:after="0" w:line="240" w:lineRule="auto"/>
      </w:pPr>
      <w:r>
        <w:separator/>
      </w:r>
    </w:p>
  </w:endnote>
  <w:endnote w:type="continuationSeparator" w:id="0">
    <w:p w:rsidR="00934C34" w:rsidRDefault="00934C34" w:rsidP="00934C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C34" w:rsidRDefault="00934C34">
    <w:pPr>
      <w:pStyle w:val="Footer"/>
    </w:pPr>
    <w:r>
      <w:t>Revised 11/17</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C34" w:rsidRDefault="00934C34" w:rsidP="00934C34">
      <w:pPr>
        <w:spacing w:after="0" w:line="240" w:lineRule="auto"/>
      </w:pPr>
      <w:r>
        <w:separator/>
      </w:r>
    </w:p>
  </w:footnote>
  <w:footnote w:type="continuationSeparator" w:id="0">
    <w:p w:rsidR="00934C34" w:rsidRDefault="00934C34" w:rsidP="00934C3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2158C"/>
    <w:rsid w:val="000007E3"/>
    <w:rsid w:val="000013D8"/>
    <w:rsid w:val="00001A73"/>
    <w:rsid w:val="0000266B"/>
    <w:rsid w:val="00004CCF"/>
    <w:rsid w:val="00007739"/>
    <w:rsid w:val="000115B0"/>
    <w:rsid w:val="0001650F"/>
    <w:rsid w:val="00020623"/>
    <w:rsid w:val="00026B37"/>
    <w:rsid w:val="00031884"/>
    <w:rsid w:val="00032258"/>
    <w:rsid w:val="0003455B"/>
    <w:rsid w:val="000352F8"/>
    <w:rsid w:val="0003575D"/>
    <w:rsid w:val="00037D08"/>
    <w:rsid w:val="0004065C"/>
    <w:rsid w:val="00040789"/>
    <w:rsid w:val="00041B72"/>
    <w:rsid w:val="00044C84"/>
    <w:rsid w:val="00054832"/>
    <w:rsid w:val="0005518C"/>
    <w:rsid w:val="00056DDC"/>
    <w:rsid w:val="00057036"/>
    <w:rsid w:val="0006081D"/>
    <w:rsid w:val="00060C85"/>
    <w:rsid w:val="00061458"/>
    <w:rsid w:val="00065E30"/>
    <w:rsid w:val="0007217B"/>
    <w:rsid w:val="000726A2"/>
    <w:rsid w:val="00072CE0"/>
    <w:rsid w:val="00073711"/>
    <w:rsid w:val="000769EA"/>
    <w:rsid w:val="00081893"/>
    <w:rsid w:val="00092D00"/>
    <w:rsid w:val="0009420D"/>
    <w:rsid w:val="00097205"/>
    <w:rsid w:val="000A1DEE"/>
    <w:rsid w:val="000A5892"/>
    <w:rsid w:val="000A5A47"/>
    <w:rsid w:val="000A5CB1"/>
    <w:rsid w:val="000A6355"/>
    <w:rsid w:val="000A6DFD"/>
    <w:rsid w:val="000A741A"/>
    <w:rsid w:val="000B190C"/>
    <w:rsid w:val="000B3EBB"/>
    <w:rsid w:val="000B52D2"/>
    <w:rsid w:val="000B53F8"/>
    <w:rsid w:val="000C0AB9"/>
    <w:rsid w:val="000C3C11"/>
    <w:rsid w:val="000C3F1E"/>
    <w:rsid w:val="000C3FA3"/>
    <w:rsid w:val="000C5AED"/>
    <w:rsid w:val="000C6FB7"/>
    <w:rsid w:val="000C70A8"/>
    <w:rsid w:val="000D11FC"/>
    <w:rsid w:val="000D53FB"/>
    <w:rsid w:val="000D57CA"/>
    <w:rsid w:val="000D62DC"/>
    <w:rsid w:val="000E02FF"/>
    <w:rsid w:val="000E0971"/>
    <w:rsid w:val="000E13C4"/>
    <w:rsid w:val="000E1F99"/>
    <w:rsid w:val="000E2F46"/>
    <w:rsid w:val="000E46FD"/>
    <w:rsid w:val="000E5836"/>
    <w:rsid w:val="000E6D86"/>
    <w:rsid w:val="000F14C4"/>
    <w:rsid w:val="000F1B52"/>
    <w:rsid w:val="000F3154"/>
    <w:rsid w:val="000F3701"/>
    <w:rsid w:val="000F4782"/>
    <w:rsid w:val="0010253A"/>
    <w:rsid w:val="00102DF2"/>
    <w:rsid w:val="00110F49"/>
    <w:rsid w:val="001128BF"/>
    <w:rsid w:val="00112E37"/>
    <w:rsid w:val="001158A2"/>
    <w:rsid w:val="001169E4"/>
    <w:rsid w:val="00120C01"/>
    <w:rsid w:val="00124395"/>
    <w:rsid w:val="00124E0B"/>
    <w:rsid w:val="00125097"/>
    <w:rsid w:val="00125DA6"/>
    <w:rsid w:val="00127241"/>
    <w:rsid w:val="00132825"/>
    <w:rsid w:val="00134513"/>
    <w:rsid w:val="001359A7"/>
    <w:rsid w:val="00135E65"/>
    <w:rsid w:val="00135F0F"/>
    <w:rsid w:val="00136841"/>
    <w:rsid w:val="001417C6"/>
    <w:rsid w:val="00141951"/>
    <w:rsid w:val="00145862"/>
    <w:rsid w:val="00145FF3"/>
    <w:rsid w:val="00151A30"/>
    <w:rsid w:val="00156E68"/>
    <w:rsid w:val="00162503"/>
    <w:rsid w:val="00167180"/>
    <w:rsid w:val="00167519"/>
    <w:rsid w:val="0016759A"/>
    <w:rsid w:val="001702D3"/>
    <w:rsid w:val="00173929"/>
    <w:rsid w:val="00176BA4"/>
    <w:rsid w:val="00182163"/>
    <w:rsid w:val="00182392"/>
    <w:rsid w:val="001829F9"/>
    <w:rsid w:val="00182A86"/>
    <w:rsid w:val="00191333"/>
    <w:rsid w:val="00191CE6"/>
    <w:rsid w:val="00192041"/>
    <w:rsid w:val="001974E4"/>
    <w:rsid w:val="001A183A"/>
    <w:rsid w:val="001A1B59"/>
    <w:rsid w:val="001A3329"/>
    <w:rsid w:val="001A404F"/>
    <w:rsid w:val="001A4595"/>
    <w:rsid w:val="001A5461"/>
    <w:rsid w:val="001B367B"/>
    <w:rsid w:val="001B3EBF"/>
    <w:rsid w:val="001B46E5"/>
    <w:rsid w:val="001B602E"/>
    <w:rsid w:val="001C0CF7"/>
    <w:rsid w:val="001C3615"/>
    <w:rsid w:val="001C5DB8"/>
    <w:rsid w:val="001D02E3"/>
    <w:rsid w:val="001D1FFD"/>
    <w:rsid w:val="001D6E7E"/>
    <w:rsid w:val="001E0E6E"/>
    <w:rsid w:val="001E218C"/>
    <w:rsid w:val="001E2C4B"/>
    <w:rsid w:val="001E2F51"/>
    <w:rsid w:val="001E4013"/>
    <w:rsid w:val="001F2BBB"/>
    <w:rsid w:val="001F3D8C"/>
    <w:rsid w:val="001F4C46"/>
    <w:rsid w:val="001F74E1"/>
    <w:rsid w:val="002000A9"/>
    <w:rsid w:val="00200F77"/>
    <w:rsid w:val="00201388"/>
    <w:rsid w:val="0020470E"/>
    <w:rsid w:val="002076C4"/>
    <w:rsid w:val="00211AB0"/>
    <w:rsid w:val="0022344C"/>
    <w:rsid w:val="002249DE"/>
    <w:rsid w:val="002252D9"/>
    <w:rsid w:val="002259FE"/>
    <w:rsid w:val="00231E00"/>
    <w:rsid w:val="00234BD7"/>
    <w:rsid w:val="00241AAF"/>
    <w:rsid w:val="002433F6"/>
    <w:rsid w:val="00247CE7"/>
    <w:rsid w:val="002504A5"/>
    <w:rsid w:val="002505D0"/>
    <w:rsid w:val="00251DBD"/>
    <w:rsid w:val="00253EEF"/>
    <w:rsid w:val="002543BE"/>
    <w:rsid w:val="0025578C"/>
    <w:rsid w:val="0025774C"/>
    <w:rsid w:val="00260C28"/>
    <w:rsid w:val="00260C33"/>
    <w:rsid w:val="00261E0C"/>
    <w:rsid w:val="00263057"/>
    <w:rsid w:val="00264E55"/>
    <w:rsid w:val="002716EA"/>
    <w:rsid w:val="00273FAF"/>
    <w:rsid w:val="002770FF"/>
    <w:rsid w:val="00277E5D"/>
    <w:rsid w:val="00280F86"/>
    <w:rsid w:val="002821E1"/>
    <w:rsid w:val="002826A1"/>
    <w:rsid w:val="00282EC3"/>
    <w:rsid w:val="00283718"/>
    <w:rsid w:val="00291507"/>
    <w:rsid w:val="00294C89"/>
    <w:rsid w:val="00295BE0"/>
    <w:rsid w:val="002A5C39"/>
    <w:rsid w:val="002B52EA"/>
    <w:rsid w:val="002C0AA3"/>
    <w:rsid w:val="002C2130"/>
    <w:rsid w:val="002C25D3"/>
    <w:rsid w:val="002C4B0E"/>
    <w:rsid w:val="002C5A82"/>
    <w:rsid w:val="002D1216"/>
    <w:rsid w:val="002D1E01"/>
    <w:rsid w:val="002E5285"/>
    <w:rsid w:val="002E531E"/>
    <w:rsid w:val="002E7EEF"/>
    <w:rsid w:val="002F56C9"/>
    <w:rsid w:val="0030168C"/>
    <w:rsid w:val="00301816"/>
    <w:rsid w:val="00303782"/>
    <w:rsid w:val="00304A47"/>
    <w:rsid w:val="003070AD"/>
    <w:rsid w:val="003117FC"/>
    <w:rsid w:val="00311C42"/>
    <w:rsid w:val="00314E50"/>
    <w:rsid w:val="003217CC"/>
    <w:rsid w:val="00331731"/>
    <w:rsid w:val="003317CB"/>
    <w:rsid w:val="00331C50"/>
    <w:rsid w:val="00332CA0"/>
    <w:rsid w:val="00333B37"/>
    <w:rsid w:val="00334F30"/>
    <w:rsid w:val="00336137"/>
    <w:rsid w:val="00340AAA"/>
    <w:rsid w:val="00341A3A"/>
    <w:rsid w:val="00341BF6"/>
    <w:rsid w:val="003427EF"/>
    <w:rsid w:val="003435B1"/>
    <w:rsid w:val="003442AC"/>
    <w:rsid w:val="00345EE3"/>
    <w:rsid w:val="00346777"/>
    <w:rsid w:val="003467B5"/>
    <w:rsid w:val="00347982"/>
    <w:rsid w:val="00350F33"/>
    <w:rsid w:val="00352040"/>
    <w:rsid w:val="00357D9F"/>
    <w:rsid w:val="003607E1"/>
    <w:rsid w:val="0036333D"/>
    <w:rsid w:val="00364158"/>
    <w:rsid w:val="00364566"/>
    <w:rsid w:val="003673CB"/>
    <w:rsid w:val="00367598"/>
    <w:rsid w:val="00367806"/>
    <w:rsid w:val="00374C6A"/>
    <w:rsid w:val="0037766A"/>
    <w:rsid w:val="003930AC"/>
    <w:rsid w:val="003938B1"/>
    <w:rsid w:val="0039601C"/>
    <w:rsid w:val="00396E86"/>
    <w:rsid w:val="003A116F"/>
    <w:rsid w:val="003A3908"/>
    <w:rsid w:val="003A3D9D"/>
    <w:rsid w:val="003A56BB"/>
    <w:rsid w:val="003A5801"/>
    <w:rsid w:val="003A728B"/>
    <w:rsid w:val="003B0234"/>
    <w:rsid w:val="003B188C"/>
    <w:rsid w:val="003B1C11"/>
    <w:rsid w:val="003B39BD"/>
    <w:rsid w:val="003C1465"/>
    <w:rsid w:val="003C5F5F"/>
    <w:rsid w:val="003D2A13"/>
    <w:rsid w:val="003D331A"/>
    <w:rsid w:val="003D4F79"/>
    <w:rsid w:val="003D6C4E"/>
    <w:rsid w:val="003E6E03"/>
    <w:rsid w:val="003F31BF"/>
    <w:rsid w:val="003F3FE9"/>
    <w:rsid w:val="003F4B91"/>
    <w:rsid w:val="003F5286"/>
    <w:rsid w:val="003F5738"/>
    <w:rsid w:val="003F70C3"/>
    <w:rsid w:val="004037B0"/>
    <w:rsid w:val="0041076D"/>
    <w:rsid w:val="004135AE"/>
    <w:rsid w:val="004149BC"/>
    <w:rsid w:val="00414F38"/>
    <w:rsid w:val="004150C4"/>
    <w:rsid w:val="00416300"/>
    <w:rsid w:val="00421AC4"/>
    <w:rsid w:val="00422F9F"/>
    <w:rsid w:val="00423E28"/>
    <w:rsid w:val="0042467D"/>
    <w:rsid w:val="004246BB"/>
    <w:rsid w:val="00426F36"/>
    <w:rsid w:val="004328EE"/>
    <w:rsid w:val="00435DBD"/>
    <w:rsid w:val="00436AA9"/>
    <w:rsid w:val="00436BEB"/>
    <w:rsid w:val="00440791"/>
    <w:rsid w:val="00445162"/>
    <w:rsid w:val="00446E48"/>
    <w:rsid w:val="00447B29"/>
    <w:rsid w:val="0045134F"/>
    <w:rsid w:val="00452CF7"/>
    <w:rsid w:val="00456B5B"/>
    <w:rsid w:val="0046170B"/>
    <w:rsid w:val="0046422D"/>
    <w:rsid w:val="004711AA"/>
    <w:rsid w:val="00471E77"/>
    <w:rsid w:val="00474158"/>
    <w:rsid w:val="0048553D"/>
    <w:rsid w:val="0049439B"/>
    <w:rsid w:val="004965AD"/>
    <w:rsid w:val="004974EF"/>
    <w:rsid w:val="004A2A50"/>
    <w:rsid w:val="004B2672"/>
    <w:rsid w:val="004B4B27"/>
    <w:rsid w:val="004B518D"/>
    <w:rsid w:val="004B5AAE"/>
    <w:rsid w:val="004B6AC8"/>
    <w:rsid w:val="004B76CE"/>
    <w:rsid w:val="004C5DF0"/>
    <w:rsid w:val="004D0BD7"/>
    <w:rsid w:val="004D41C3"/>
    <w:rsid w:val="004D6449"/>
    <w:rsid w:val="004F1E85"/>
    <w:rsid w:val="0050054B"/>
    <w:rsid w:val="005016E3"/>
    <w:rsid w:val="00501ACE"/>
    <w:rsid w:val="00510D1D"/>
    <w:rsid w:val="00511BEA"/>
    <w:rsid w:val="00513728"/>
    <w:rsid w:val="00515622"/>
    <w:rsid w:val="00517B76"/>
    <w:rsid w:val="005239AB"/>
    <w:rsid w:val="00525712"/>
    <w:rsid w:val="0053282C"/>
    <w:rsid w:val="00540F23"/>
    <w:rsid w:val="00542B74"/>
    <w:rsid w:val="0054486B"/>
    <w:rsid w:val="00546B1C"/>
    <w:rsid w:val="00551407"/>
    <w:rsid w:val="00551E5C"/>
    <w:rsid w:val="00552A7D"/>
    <w:rsid w:val="0056136B"/>
    <w:rsid w:val="005624B5"/>
    <w:rsid w:val="00563CF3"/>
    <w:rsid w:val="0056499A"/>
    <w:rsid w:val="00567365"/>
    <w:rsid w:val="00571BB4"/>
    <w:rsid w:val="00572A95"/>
    <w:rsid w:val="0057392E"/>
    <w:rsid w:val="00574359"/>
    <w:rsid w:val="005743FD"/>
    <w:rsid w:val="005754A3"/>
    <w:rsid w:val="0058090E"/>
    <w:rsid w:val="00582262"/>
    <w:rsid w:val="00584AA0"/>
    <w:rsid w:val="00587236"/>
    <w:rsid w:val="00592E7A"/>
    <w:rsid w:val="005960AE"/>
    <w:rsid w:val="00597218"/>
    <w:rsid w:val="005A1806"/>
    <w:rsid w:val="005A322B"/>
    <w:rsid w:val="005A49F6"/>
    <w:rsid w:val="005A5DA8"/>
    <w:rsid w:val="005B23EE"/>
    <w:rsid w:val="005B4051"/>
    <w:rsid w:val="005B62EC"/>
    <w:rsid w:val="005C15F4"/>
    <w:rsid w:val="005C1FD3"/>
    <w:rsid w:val="005C25B7"/>
    <w:rsid w:val="005C6230"/>
    <w:rsid w:val="005C700E"/>
    <w:rsid w:val="005D1BBF"/>
    <w:rsid w:val="005D3089"/>
    <w:rsid w:val="005D6586"/>
    <w:rsid w:val="005E12DF"/>
    <w:rsid w:val="005E50DE"/>
    <w:rsid w:val="005E5F40"/>
    <w:rsid w:val="005F2A8D"/>
    <w:rsid w:val="005F43B1"/>
    <w:rsid w:val="005F4923"/>
    <w:rsid w:val="005F4D18"/>
    <w:rsid w:val="005F577F"/>
    <w:rsid w:val="005F7090"/>
    <w:rsid w:val="00600A20"/>
    <w:rsid w:val="0060555A"/>
    <w:rsid w:val="00605E0B"/>
    <w:rsid w:val="0061166F"/>
    <w:rsid w:val="0061344C"/>
    <w:rsid w:val="00620166"/>
    <w:rsid w:val="0062075E"/>
    <w:rsid w:val="00627545"/>
    <w:rsid w:val="00632612"/>
    <w:rsid w:val="006342E2"/>
    <w:rsid w:val="0063525C"/>
    <w:rsid w:val="00635A82"/>
    <w:rsid w:val="006405B0"/>
    <w:rsid w:val="006413A4"/>
    <w:rsid w:val="00641E23"/>
    <w:rsid w:val="006424FA"/>
    <w:rsid w:val="00642B87"/>
    <w:rsid w:val="006443EA"/>
    <w:rsid w:val="00654061"/>
    <w:rsid w:val="00654EF3"/>
    <w:rsid w:val="00655AF0"/>
    <w:rsid w:val="00660FB0"/>
    <w:rsid w:val="00663136"/>
    <w:rsid w:val="006632D1"/>
    <w:rsid w:val="00666601"/>
    <w:rsid w:val="00667C42"/>
    <w:rsid w:val="00672FF0"/>
    <w:rsid w:val="006755DA"/>
    <w:rsid w:val="00680E1F"/>
    <w:rsid w:val="0068205F"/>
    <w:rsid w:val="00682DF5"/>
    <w:rsid w:val="00683199"/>
    <w:rsid w:val="006874B9"/>
    <w:rsid w:val="0069103A"/>
    <w:rsid w:val="00695FD9"/>
    <w:rsid w:val="006A1227"/>
    <w:rsid w:val="006A19A6"/>
    <w:rsid w:val="006A2BAD"/>
    <w:rsid w:val="006A42E0"/>
    <w:rsid w:val="006A4E2D"/>
    <w:rsid w:val="006A5D1A"/>
    <w:rsid w:val="006A65E1"/>
    <w:rsid w:val="006A7CCF"/>
    <w:rsid w:val="006B128C"/>
    <w:rsid w:val="006B173C"/>
    <w:rsid w:val="006B31B6"/>
    <w:rsid w:val="006B7293"/>
    <w:rsid w:val="006C3EBF"/>
    <w:rsid w:val="006C6B7E"/>
    <w:rsid w:val="006D05DE"/>
    <w:rsid w:val="006D3E38"/>
    <w:rsid w:val="006D5D7A"/>
    <w:rsid w:val="006E1B39"/>
    <w:rsid w:val="006E25BE"/>
    <w:rsid w:val="006F36FE"/>
    <w:rsid w:val="006F39BB"/>
    <w:rsid w:val="00703201"/>
    <w:rsid w:val="0070551A"/>
    <w:rsid w:val="0070571F"/>
    <w:rsid w:val="007065F0"/>
    <w:rsid w:val="00714167"/>
    <w:rsid w:val="00720AF9"/>
    <w:rsid w:val="00726F9A"/>
    <w:rsid w:val="0072737C"/>
    <w:rsid w:val="00741DDB"/>
    <w:rsid w:val="0074407E"/>
    <w:rsid w:val="00744A56"/>
    <w:rsid w:val="00746A6E"/>
    <w:rsid w:val="00747B3E"/>
    <w:rsid w:val="0075296A"/>
    <w:rsid w:val="00752A0B"/>
    <w:rsid w:val="007531CF"/>
    <w:rsid w:val="00753FC7"/>
    <w:rsid w:val="007544DD"/>
    <w:rsid w:val="00754A2E"/>
    <w:rsid w:val="00755A80"/>
    <w:rsid w:val="0075725B"/>
    <w:rsid w:val="007626D1"/>
    <w:rsid w:val="00770FB3"/>
    <w:rsid w:val="00777FEA"/>
    <w:rsid w:val="007826A0"/>
    <w:rsid w:val="00786B12"/>
    <w:rsid w:val="00787785"/>
    <w:rsid w:val="00794B73"/>
    <w:rsid w:val="00796945"/>
    <w:rsid w:val="007A1BE3"/>
    <w:rsid w:val="007A7466"/>
    <w:rsid w:val="007B07D0"/>
    <w:rsid w:val="007B6643"/>
    <w:rsid w:val="007B6920"/>
    <w:rsid w:val="007B78C5"/>
    <w:rsid w:val="007C07E8"/>
    <w:rsid w:val="007D0367"/>
    <w:rsid w:val="007E13E9"/>
    <w:rsid w:val="007E1EB3"/>
    <w:rsid w:val="007E287E"/>
    <w:rsid w:val="007E3DDF"/>
    <w:rsid w:val="007E3FDB"/>
    <w:rsid w:val="007E67AF"/>
    <w:rsid w:val="007F057C"/>
    <w:rsid w:val="007F1562"/>
    <w:rsid w:val="007F2019"/>
    <w:rsid w:val="007F291C"/>
    <w:rsid w:val="007F6B4B"/>
    <w:rsid w:val="007F745B"/>
    <w:rsid w:val="00800514"/>
    <w:rsid w:val="00806ABB"/>
    <w:rsid w:val="008177B5"/>
    <w:rsid w:val="00820035"/>
    <w:rsid w:val="0082158C"/>
    <w:rsid w:val="00822609"/>
    <w:rsid w:val="00823730"/>
    <w:rsid w:val="00824410"/>
    <w:rsid w:val="00825075"/>
    <w:rsid w:val="008271B6"/>
    <w:rsid w:val="00827340"/>
    <w:rsid w:val="00827B38"/>
    <w:rsid w:val="00833056"/>
    <w:rsid w:val="00843B4C"/>
    <w:rsid w:val="008520A2"/>
    <w:rsid w:val="008524B3"/>
    <w:rsid w:val="00852D56"/>
    <w:rsid w:val="008579EA"/>
    <w:rsid w:val="00860B79"/>
    <w:rsid w:val="00872CF0"/>
    <w:rsid w:val="00874A18"/>
    <w:rsid w:val="00874CEB"/>
    <w:rsid w:val="00875292"/>
    <w:rsid w:val="00875C06"/>
    <w:rsid w:val="00875F06"/>
    <w:rsid w:val="008778A8"/>
    <w:rsid w:val="0088211C"/>
    <w:rsid w:val="0088289C"/>
    <w:rsid w:val="008848E4"/>
    <w:rsid w:val="00890690"/>
    <w:rsid w:val="00892B06"/>
    <w:rsid w:val="008948B0"/>
    <w:rsid w:val="00896CA0"/>
    <w:rsid w:val="008A59A5"/>
    <w:rsid w:val="008A73BB"/>
    <w:rsid w:val="008A7780"/>
    <w:rsid w:val="008B0CBB"/>
    <w:rsid w:val="008B2054"/>
    <w:rsid w:val="008B5537"/>
    <w:rsid w:val="008B56EA"/>
    <w:rsid w:val="008B58AD"/>
    <w:rsid w:val="008B6453"/>
    <w:rsid w:val="008B65A0"/>
    <w:rsid w:val="008B6BDB"/>
    <w:rsid w:val="008B7060"/>
    <w:rsid w:val="008C2A58"/>
    <w:rsid w:val="008C302A"/>
    <w:rsid w:val="008C4016"/>
    <w:rsid w:val="008D0CFA"/>
    <w:rsid w:val="008D4A35"/>
    <w:rsid w:val="008D4AC7"/>
    <w:rsid w:val="008D4D53"/>
    <w:rsid w:val="008D5465"/>
    <w:rsid w:val="008D728F"/>
    <w:rsid w:val="008E0B0B"/>
    <w:rsid w:val="008E0CD1"/>
    <w:rsid w:val="008E1664"/>
    <w:rsid w:val="008E1C05"/>
    <w:rsid w:val="008E2474"/>
    <w:rsid w:val="008E4E00"/>
    <w:rsid w:val="008E77E6"/>
    <w:rsid w:val="008F1A3B"/>
    <w:rsid w:val="008F2D0B"/>
    <w:rsid w:val="008F3A62"/>
    <w:rsid w:val="009039FD"/>
    <w:rsid w:val="00905CA9"/>
    <w:rsid w:val="009122FF"/>
    <w:rsid w:val="00912465"/>
    <w:rsid w:val="00912698"/>
    <w:rsid w:val="00912C73"/>
    <w:rsid w:val="009131A6"/>
    <w:rsid w:val="00914AE7"/>
    <w:rsid w:val="0091638E"/>
    <w:rsid w:val="009207CE"/>
    <w:rsid w:val="00922FEF"/>
    <w:rsid w:val="00924B90"/>
    <w:rsid w:val="00930833"/>
    <w:rsid w:val="00931536"/>
    <w:rsid w:val="0093313D"/>
    <w:rsid w:val="009344F2"/>
    <w:rsid w:val="00934C34"/>
    <w:rsid w:val="00942EAD"/>
    <w:rsid w:val="00950C74"/>
    <w:rsid w:val="00951B70"/>
    <w:rsid w:val="00952995"/>
    <w:rsid w:val="0095550A"/>
    <w:rsid w:val="0095699B"/>
    <w:rsid w:val="00960F09"/>
    <w:rsid w:val="00962FED"/>
    <w:rsid w:val="00964806"/>
    <w:rsid w:val="00967FCD"/>
    <w:rsid w:val="00970A3B"/>
    <w:rsid w:val="009712FC"/>
    <w:rsid w:val="0097382D"/>
    <w:rsid w:val="00973939"/>
    <w:rsid w:val="00973C1D"/>
    <w:rsid w:val="009803D3"/>
    <w:rsid w:val="00983074"/>
    <w:rsid w:val="009843DE"/>
    <w:rsid w:val="00986031"/>
    <w:rsid w:val="00987C8B"/>
    <w:rsid w:val="0099182A"/>
    <w:rsid w:val="00994D4C"/>
    <w:rsid w:val="009976EB"/>
    <w:rsid w:val="009A0C99"/>
    <w:rsid w:val="009A3C96"/>
    <w:rsid w:val="009A44D9"/>
    <w:rsid w:val="009A5419"/>
    <w:rsid w:val="009B3298"/>
    <w:rsid w:val="009B3A91"/>
    <w:rsid w:val="009B4753"/>
    <w:rsid w:val="009B63FE"/>
    <w:rsid w:val="009B77EE"/>
    <w:rsid w:val="009C1CF7"/>
    <w:rsid w:val="009C4FFB"/>
    <w:rsid w:val="009C6001"/>
    <w:rsid w:val="009C611C"/>
    <w:rsid w:val="009C76CE"/>
    <w:rsid w:val="009D1A54"/>
    <w:rsid w:val="009D7E91"/>
    <w:rsid w:val="009E011C"/>
    <w:rsid w:val="009E11E0"/>
    <w:rsid w:val="009E45F3"/>
    <w:rsid w:val="009E57D9"/>
    <w:rsid w:val="009F2131"/>
    <w:rsid w:val="009F6D1C"/>
    <w:rsid w:val="00A00AEE"/>
    <w:rsid w:val="00A01578"/>
    <w:rsid w:val="00A01C11"/>
    <w:rsid w:val="00A0274A"/>
    <w:rsid w:val="00A07AC3"/>
    <w:rsid w:val="00A1179E"/>
    <w:rsid w:val="00A11F97"/>
    <w:rsid w:val="00A12C64"/>
    <w:rsid w:val="00A15198"/>
    <w:rsid w:val="00A1563E"/>
    <w:rsid w:val="00A15C25"/>
    <w:rsid w:val="00A2292C"/>
    <w:rsid w:val="00A22A27"/>
    <w:rsid w:val="00A234F5"/>
    <w:rsid w:val="00A248D8"/>
    <w:rsid w:val="00A25072"/>
    <w:rsid w:val="00A25501"/>
    <w:rsid w:val="00A367E8"/>
    <w:rsid w:val="00A36BDB"/>
    <w:rsid w:val="00A41D99"/>
    <w:rsid w:val="00A51BCA"/>
    <w:rsid w:val="00A53959"/>
    <w:rsid w:val="00A6191B"/>
    <w:rsid w:val="00A62E2E"/>
    <w:rsid w:val="00A638CC"/>
    <w:rsid w:val="00A666BF"/>
    <w:rsid w:val="00A76354"/>
    <w:rsid w:val="00A767A8"/>
    <w:rsid w:val="00A82311"/>
    <w:rsid w:val="00A8289A"/>
    <w:rsid w:val="00A83510"/>
    <w:rsid w:val="00A8384E"/>
    <w:rsid w:val="00A900EB"/>
    <w:rsid w:val="00A91C93"/>
    <w:rsid w:val="00A92AC4"/>
    <w:rsid w:val="00A9597D"/>
    <w:rsid w:val="00A964B2"/>
    <w:rsid w:val="00AA2D25"/>
    <w:rsid w:val="00AA3530"/>
    <w:rsid w:val="00AA3DB7"/>
    <w:rsid w:val="00AA5016"/>
    <w:rsid w:val="00AA590F"/>
    <w:rsid w:val="00AB17D9"/>
    <w:rsid w:val="00AB19D4"/>
    <w:rsid w:val="00AC40C9"/>
    <w:rsid w:val="00AC5062"/>
    <w:rsid w:val="00AD0123"/>
    <w:rsid w:val="00AD2893"/>
    <w:rsid w:val="00AD42CC"/>
    <w:rsid w:val="00AE66BF"/>
    <w:rsid w:val="00AE6C53"/>
    <w:rsid w:val="00AF067F"/>
    <w:rsid w:val="00AF2AF0"/>
    <w:rsid w:val="00B00A9B"/>
    <w:rsid w:val="00B019AE"/>
    <w:rsid w:val="00B12288"/>
    <w:rsid w:val="00B1302A"/>
    <w:rsid w:val="00B1721B"/>
    <w:rsid w:val="00B20046"/>
    <w:rsid w:val="00B20490"/>
    <w:rsid w:val="00B22C8C"/>
    <w:rsid w:val="00B25316"/>
    <w:rsid w:val="00B26292"/>
    <w:rsid w:val="00B3051A"/>
    <w:rsid w:val="00B331AA"/>
    <w:rsid w:val="00B42211"/>
    <w:rsid w:val="00B53568"/>
    <w:rsid w:val="00B55A15"/>
    <w:rsid w:val="00B60B2A"/>
    <w:rsid w:val="00B612E7"/>
    <w:rsid w:val="00B6133D"/>
    <w:rsid w:val="00B63744"/>
    <w:rsid w:val="00B6421B"/>
    <w:rsid w:val="00B71549"/>
    <w:rsid w:val="00B773C7"/>
    <w:rsid w:val="00B81512"/>
    <w:rsid w:val="00B838CC"/>
    <w:rsid w:val="00B839CB"/>
    <w:rsid w:val="00B84F58"/>
    <w:rsid w:val="00B96AF8"/>
    <w:rsid w:val="00BA064F"/>
    <w:rsid w:val="00BA0B0C"/>
    <w:rsid w:val="00BA5ADD"/>
    <w:rsid w:val="00BA6CEB"/>
    <w:rsid w:val="00BA6E15"/>
    <w:rsid w:val="00BB05CF"/>
    <w:rsid w:val="00BB3DE3"/>
    <w:rsid w:val="00BB4868"/>
    <w:rsid w:val="00BB70A4"/>
    <w:rsid w:val="00BC3FC3"/>
    <w:rsid w:val="00BC5649"/>
    <w:rsid w:val="00BC6CC2"/>
    <w:rsid w:val="00BD28C1"/>
    <w:rsid w:val="00BD3AF8"/>
    <w:rsid w:val="00BD5E53"/>
    <w:rsid w:val="00BE02A5"/>
    <w:rsid w:val="00BE069E"/>
    <w:rsid w:val="00BE0D26"/>
    <w:rsid w:val="00BE7427"/>
    <w:rsid w:val="00BF070D"/>
    <w:rsid w:val="00BF23F0"/>
    <w:rsid w:val="00BF4627"/>
    <w:rsid w:val="00BF6318"/>
    <w:rsid w:val="00BF65A0"/>
    <w:rsid w:val="00C00BFF"/>
    <w:rsid w:val="00C0544F"/>
    <w:rsid w:val="00C05EEE"/>
    <w:rsid w:val="00C0728F"/>
    <w:rsid w:val="00C100B0"/>
    <w:rsid w:val="00C10F1E"/>
    <w:rsid w:val="00C1296C"/>
    <w:rsid w:val="00C13970"/>
    <w:rsid w:val="00C15039"/>
    <w:rsid w:val="00C25E0F"/>
    <w:rsid w:val="00C32E4D"/>
    <w:rsid w:val="00C34A28"/>
    <w:rsid w:val="00C3723A"/>
    <w:rsid w:val="00C40D97"/>
    <w:rsid w:val="00C4132A"/>
    <w:rsid w:val="00C47A40"/>
    <w:rsid w:val="00C52978"/>
    <w:rsid w:val="00C546EE"/>
    <w:rsid w:val="00C553EE"/>
    <w:rsid w:val="00C55DE0"/>
    <w:rsid w:val="00C57456"/>
    <w:rsid w:val="00C60726"/>
    <w:rsid w:val="00C72566"/>
    <w:rsid w:val="00C734C0"/>
    <w:rsid w:val="00C75834"/>
    <w:rsid w:val="00C7632B"/>
    <w:rsid w:val="00C7634D"/>
    <w:rsid w:val="00C81F0A"/>
    <w:rsid w:val="00C82ADF"/>
    <w:rsid w:val="00C95082"/>
    <w:rsid w:val="00CA006E"/>
    <w:rsid w:val="00CA60E8"/>
    <w:rsid w:val="00CA6145"/>
    <w:rsid w:val="00CB362E"/>
    <w:rsid w:val="00CB40D3"/>
    <w:rsid w:val="00CB5BE8"/>
    <w:rsid w:val="00CC0448"/>
    <w:rsid w:val="00CC153C"/>
    <w:rsid w:val="00CE0638"/>
    <w:rsid w:val="00CF4D9A"/>
    <w:rsid w:val="00CF7263"/>
    <w:rsid w:val="00CF7E17"/>
    <w:rsid w:val="00D01C19"/>
    <w:rsid w:val="00D060A3"/>
    <w:rsid w:val="00D06D4D"/>
    <w:rsid w:val="00D11A5F"/>
    <w:rsid w:val="00D15BC9"/>
    <w:rsid w:val="00D15CAD"/>
    <w:rsid w:val="00D16FE2"/>
    <w:rsid w:val="00D17D60"/>
    <w:rsid w:val="00D21732"/>
    <w:rsid w:val="00D24D2B"/>
    <w:rsid w:val="00D32079"/>
    <w:rsid w:val="00D34B0F"/>
    <w:rsid w:val="00D35D73"/>
    <w:rsid w:val="00D365E9"/>
    <w:rsid w:val="00D422BB"/>
    <w:rsid w:val="00D42511"/>
    <w:rsid w:val="00D453B0"/>
    <w:rsid w:val="00D45B6D"/>
    <w:rsid w:val="00D53624"/>
    <w:rsid w:val="00D55486"/>
    <w:rsid w:val="00D5615E"/>
    <w:rsid w:val="00D6718F"/>
    <w:rsid w:val="00D67EE3"/>
    <w:rsid w:val="00D720D6"/>
    <w:rsid w:val="00D811B3"/>
    <w:rsid w:val="00D8122D"/>
    <w:rsid w:val="00D83EC7"/>
    <w:rsid w:val="00D85C8E"/>
    <w:rsid w:val="00D86DDC"/>
    <w:rsid w:val="00D90B87"/>
    <w:rsid w:val="00D92208"/>
    <w:rsid w:val="00D96A43"/>
    <w:rsid w:val="00DA25D9"/>
    <w:rsid w:val="00DA2BBA"/>
    <w:rsid w:val="00DA2DD8"/>
    <w:rsid w:val="00DA34BC"/>
    <w:rsid w:val="00DB3BBA"/>
    <w:rsid w:val="00DB59C5"/>
    <w:rsid w:val="00DC0047"/>
    <w:rsid w:val="00DC5C02"/>
    <w:rsid w:val="00DC7340"/>
    <w:rsid w:val="00DD3706"/>
    <w:rsid w:val="00DD70C5"/>
    <w:rsid w:val="00DE028F"/>
    <w:rsid w:val="00DE223F"/>
    <w:rsid w:val="00DF5A55"/>
    <w:rsid w:val="00E032F2"/>
    <w:rsid w:val="00E035EB"/>
    <w:rsid w:val="00E03D16"/>
    <w:rsid w:val="00E075A9"/>
    <w:rsid w:val="00E12553"/>
    <w:rsid w:val="00E1410B"/>
    <w:rsid w:val="00E1464E"/>
    <w:rsid w:val="00E20BA6"/>
    <w:rsid w:val="00E27503"/>
    <w:rsid w:val="00E30714"/>
    <w:rsid w:val="00E30A09"/>
    <w:rsid w:val="00E33AA2"/>
    <w:rsid w:val="00E403F3"/>
    <w:rsid w:val="00E417B9"/>
    <w:rsid w:val="00E435B1"/>
    <w:rsid w:val="00E45A8D"/>
    <w:rsid w:val="00E464DB"/>
    <w:rsid w:val="00E4774D"/>
    <w:rsid w:val="00E47DAB"/>
    <w:rsid w:val="00E540C3"/>
    <w:rsid w:val="00E57E74"/>
    <w:rsid w:val="00E6181E"/>
    <w:rsid w:val="00E637A6"/>
    <w:rsid w:val="00E642F5"/>
    <w:rsid w:val="00E678E9"/>
    <w:rsid w:val="00E72C31"/>
    <w:rsid w:val="00E73FAE"/>
    <w:rsid w:val="00E7785E"/>
    <w:rsid w:val="00E83100"/>
    <w:rsid w:val="00E8348E"/>
    <w:rsid w:val="00E84179"/>
    <w:rsid w:val="00E871D6"/>
    <w:rsid w:val="00E87582"/>
    <w:rsid w:val="00E93B57"/>
    <w:rsid w:val="00E96430"/>
    <w:rsid w:val="00E978F5"/>
    <w:rsid w:val="00EA7751"/>
    <w:rsid w:val="00EB4939"/>
    <w:rsid w:val="00EC0DE7"/>
    <w:rsid w:val="00EC6597"/>
    <w:rsid w:val="00ED04FA"/>
    <w:rsid w:val="00ED103B"/>
    <w:rsid w:val="00ED6F5F"/>
    <w:rsid w:val="00EE04F6"/>
    <w:rsid w:val="00EE401E"/>
    <w:rsid w:val="00EE56DF"/>
    <w:rsid w:val="00EF072A"/>
    <w:rsid w:val="00EF1372"/>
    <w:rsid w:val="00EF16DA"/>
    <w:rsid w:val="00EF333F"/>
    <w:rsid w:val="00EF4886"/>
    <w:rsid w:val="00EF5A6C"/>
    <w:rsid w:val="00EF5C90"/>
    <w:rsid w:val="00F00796"/>
    <w:rsid w:val="00F0428F"/>
    <w:rsid w:val="00F04E55"/>
    <w:rsid w:val="00F0670C"/>
    <w:rsid w:val="00F1240F"/>
    <w:rsid w:val="00F1286A"/>
    <w:rsid w:val="00F12E8D"/>
    <w:rsid w:val="00F14761"/>
    <w:rsid w:val="00F15C2E"/>
    <w:rsid w:val="00F16F12"/>
    <w:rsid w:val="00F20F8C"/>
    <w:rsid w:val="00F260ED"/>
    <w:rsid w:val="00F30C8A"/>
    <w:rsid w:val="00F3229C"/>
    <w:rsid w:val="00F340FC"/>
    <w:rsid w:val="00F35698"/>
    <w:rsid w:val="00F36A9E"/>
    <w:rsid w:val="00F37AF9"/>
    <w:rsid w:val="00F4185A"/>
    <w:rsid w:val="00F4397E"/>
    <w:rsid w:val="00F52C73"/>
    <w:rsid w:val="00F55600"/>
    <w:rsid w:val="00F56AB4"/>
    <w:rsid w:val="00F602BE"/>
    <w:rsid w:val="00F6315F"/>
    <w:rsid w:val="00F663AB"/>
    <w:rsid w:val="00F67294"/>
    <w:rsid w:val="00F703CC"/>
    <w:rsid w:val="00F76004"/>
    <w:rsid w:val="00F81CB2"/>
    <w:rsid w:val="00F833C8"/>
    <w:rsid w:val="00F9200C"/>
    <w:rsid w:val="00F93093"/>
    <w:rsid w:val="00F952D4"/>
    <w:rsid w:val="00FA1755"/>
    <w:rsid w:val="00FA1887"/>
    <w:rsid w:val="00FB363B"/>
    <w:rsid w:val="00FB4E62"/>
    <w:rsid w:val="00FB71A9"/>
    <w:rsid w:val="00FC1085"/>
    <w:rsid w:val="00FC20FA"/>
    <w:rsid w:val="00FC2398"/>
    <w:rsid w:val="00FC350E"/>
    <w:rsid w:val="00FC4A59"/>
    <w:rsid w:val="00FC6568"/>
    <w:rsid w:val="00FC7C99"/>
    <w:rsid w:val="00FD0741"/>
    <w:rsid w:val="00FD0871"/>
    <w:rsid w:val="00FD4A45"/>
    <w:rsid w:val="00FD4AD0"/>
    <w:rsid w:val="00FD6DE1"/>
    <w:rsid w:val="00FE5871"/>
    <w:rsid w:val="00FF2341"/>
    <w:rsid w:val="00FF2A63"/>
    <w:rsid w:val="00FF3CF2"/>
    <w:rsid w:val="00FF54CA"/>
    <w:rsid w:val="00FF57DB"/>
    <w:rsid w:val="00FF5ABC"/>
    <w:rsid w:val="00FF7B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1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158C"/>
    <w:rPr>
      <w:color w:val="0000FF" w:themeColor="hyperlink"/>
      <w:u w:val="single"/>
    </w:rPr>
  </w:style>
  <w:style w:type="paragraph" w:styleId="Subtitle">
    <w:name w:val="Subtitle"/>
    <w:basedOn w:val="Normal"/>
    <w:link w:val="SubtitleChar"/>
    <w:qFormat/>
    <w:rsid w:val="00964806"/>
    <w:pPr>
      <w:spacing w:after="0" w:line="240" w:lineRule="auto"/>
    </w:pPr>
    <w:rPr>
      <w:rFonts w:ascii="Times New Roman" w:eastAsia="Times New Roman" w:hAnsi="Times New Roman" w:cs="Times New Roman"/>
      <w:b/>
      <w:sz w:val="24"/>
      <w:szCs w:val="24"/>
      <w:u w:val="single"/>
    </w:rPr>
  </w:style>
  <w:style w:type="character" w:customStyle="1" w:styleId="SubtitleChar">
    <w:name w:val="Subtitle Char"/>
    <w:basedOn w:val="DefaultParagraphFont"/>
    <w:link w:val="Subtitle"/>
    <w:rsid w:val="00964806"/>
    <w:rPr>
      <w:rFonts w:ascii="Times New Roman" w:eastAsia="Times New Roman" w:hAnsi="Times New Roman" w:cs="Times New Roman"/>
      <w:b/>
      <w:sz w:val="24"/>
      <w:szCs w:val="24"/>
      <w:u w:val="single"/>
    </w:rPr>
  </w:style>
  <w:style w:type="paragraph" w:styleId="Header">
    <w:name w:val="header"/>
    <w:basedOn w:val="Normal"/>
    <w:link w:val="HeaderChar"/>
    <w:uiPriority w:val="99"/>
    <w:semiHidden/>
    <w:unhideWhenUsed/>
    <w:rsid w:val="00934C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4C34"/>
  </w:style>
  <w:style w:type="paragraph" w:styleId="Footer">
    <w:name w:val="footer"/>
    <w:basedOn w:val="Normal"/>
    <w:link w:val="FooterChar"/>
    <w:uiPriority w:val="99"/>
    <w:semiHidden/>
    <w:unhideWhenUsed/>
    <w:rsid w:val="00934C3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34C34"/>
  </w:style>
</w:styles>
</file>

<file path=word/webSettings.xml><?xml version="1.0" encoding="utf-8"?>
<w:webSettings xmlns:r="http://schemas.openxmlformats.org/officeDocument/2006/relationships" xmlns:w="http://schemas.openxmlformats.org/wordprocessingml/2006/main">
  <w:divs>
    <w:div w:id="432670395">
      <w:bodyDiv w:val="1"/>
      <w:marLeft w:val="0"/>
      <w:marRight w:val="0"/>
      <w:marTop w:val="0"/>
      <w:marBottom w:val="0"/>
      <w:divBdr>
        <w:top w:val="none" w:sz="0" w:space="0" w:color="auto"/>
        <w:left w:val="none" w:sz="0" w:space="0" w:color="auto"/>
        <w:bottom w:val="none" w:sz="0" w:space="0" w:color="auto"/>
        <w:right w:val="none" w:sz="0" w:space="0" w:color="auto"/>
      </w:divBdr>
      <w:divsChild>
        <w:div w:id="1842623039">
          <w:marLeft w:val="0"/>
          <w:marRight w:val="0"/>
          <w:marTop w:val="360"/>
          <w:marBottom w:val="0"/>
          <w:divBdr>
            <w:top w:val="none" w:sz="0" w:space="0" w:color="auto"/>
            <w:left w:val="none" w:sz="0" w:space="0" w:color="auto"/>
            <w:bottom w:val="none" w:sz="0" w:space="0" w:color="auto"/>
            <w:right w:val="none" w:sz="0" w:space="0" w:color="auto"/>
          </w:divBdr>
        </w:div>
        <w:div w:id="1039865405">
          <w:marLeft w:val="0"/>
          <w:marRight w:val="0"/>
          <w:marTop w:val="140"/>
          <w:marBottom w:val="0"/>
          <w:divBdr>
            <w:top w:val="none" w:sz="0" w:space="0" w:color="auto"/>
            <w:left w:val="none" w:sz="0" w:space="0" w:color="auto"/>
            <w:bottom w:val="none" w:sz="0" w:space="0" w:color="auto"/>
            <w:right w:val="none" w:sz="0" w:space="0" w:color="auto"/>
          </w:divBdr>
        </w:div>
        <w:div w:id="1125924549">
          <w:marLeft w:val="0"/>
          <w:marRight w:val="0"/>
          <w:marTop w:val="140"/>
          <w:marBottom w:val="0"/>
          <w:divBdr>
            <w:top w:val="none" w:sz="0" w:space="0" w:color="auto"/>
            <w:left w:val="none" w:sz="0" w:space="0" w:color="auto"/>
            <w:bottom w:val="none" w:sz="0" w:space="0" w:color="auto"/>
            <w:right w:val="none" w:sz="0" w:space="0" w:color="auto"/>
          </w:divBdr>
        </w:div>
      </w:divsChild>
    </w:div>
    <w:div w:id="932474763">
      <w:bodyDiv w:val="1"/>
      <w:marLeft w:val="0"/>
      <w:marRight w:val="0"/>
      <w:marTop w:val="0"/>
      <w:marBottom w:val="0"/>
      <w:divBdr>
        <w:top w:val="none" w:sz="0" w:space="0" w:color="auto"/>
        <w:left w:val="none" w:sz="0" w:space="0" w:color="auto"/>
        <w:bottom w:val="none" w:sz="0" w:space="0" w:color="auto"/>
        <w:right w:val="none" w:sz="0" w:space="0" w:color="auto"/>
      </w:divBdr>
      <w:divsChild>
        <w:div w:id="794829256">
          <w:marLeft w:val="0"/>
          <w:marRight w:val="0"/>
          <w:marTop w:val="360"/>
          <w:marBottom w:val="0"/>
          <w:divBdr>
            <w:top w:val="none" w:sz="0" w:space="0" w:color="auto"/>
            <w:left w:val="none" w:sz="0" w:space="0" w:color="auto"/>
            <w:bottom w:val="none" w:sz="0" w:space="0" w:color="auto"/>
            <w:right w:val="none" w:sz="0" w:space="0" w:color="auto"/>
          </w:divBdr>
        </w:div>
        <w:div w:id="363528544">
          <w:marLeft w:val="0"/>
          <w:marRight w:val="0"/>
          <w:marTop w:val="140"/>
          <w:marBottom w:val="0"/>
          <w:divBdr>
            <w:top w:val="none" w:sz="0" w:space="0" w:color="auto"/>
            <w:left w:val="none" w:sz="0" w:space="0" w:color="auto"/>
            <w:bottom w:val="none" w:sz="0" w:space="0" w:color="auto"/>
            <w:right w:val="none" w:sz="0" w:space="0" w:color="auto"/>
          </w:divBdr>
        </w:div>
        <w:div w:id="1396708828">
          <w:marLeft w:val="0"/>
          <w:marRight w:val="0"/>
          <w:marTop w:val="140"/>
          <w:marBottom w:val="0"/>
          <w:divBdr>
            <w:top w:val="none" w:sz="0" w:space="0" w:color="auto"/>
            <w:left w:val="none" w:sz="0" w:space="0" w:color="auto"/>
            <w:bottom w:val="none" w:sz="0" w:space="0" w:color="auto"/>
            <w:right w:val="none" w:sz="0" w:space="0" w:color="auto"/>
          </w:divBdr>
        </w:div>
      </w:divsChild>
    </w:div>
    <w:div w:id="2097165451">
      <w:bodyDiv w:val="1"/>
      <w:marLeft w:val="0"/>
      <w:marRight w:val="0"/>
      <w:marTop w:val="0"/>
      <w:marBottom w:val="0"/>
      <w:divBdr>
        <w:top w:val="none" w:sz="0" w:space="0" w:color="auto"/>
        <w:left w:val="none" w:sz="0" w:space="0" w:color="auto"/>
        <w:bottom w:val="none" w:sz="0" w:space="0" w:color="auto"/>
        <w:right w:val="none" w:sz="0" w:space="0" w:color="auto"/>
      </w:divBdr>
      <w:divsChild>
        <w:div w:id="324093196">
          <w:marLeft w:val="0"/>
          <w:marRight w:val="0"/>
          <w:marTop w:val="0"/>
          <w:marBottom w:val="0"/>
          <w:divBdr>
            <w:top w:val="none" w:sz="0" w:space="0" w:color="auto"/>
            <w:left w:val="none" w:sz="0" w:space="0" w:color="auto"/>
            <w:bottom w:val="none" w:sz="0" w:space="0" w:color="auto"/>
            <w:right w:val="none" w:sz="0" w:space="0" w:color="auto"/>
          </w:divBdr>
        </w:div>
        <w:div w:id="2006392782">
          <w:marLeft w:val="0"/>
          <w:marRight w:val="0"/>
          <w:marTop w:val="0"/>
          <w:marBottom w:val="0"/>
          <w:divBdr>
            <w:top w:val="none" w:sz="0" w:space="0" w:color="auto"/>
            <w:left w:val="none" w:sz="0" w:space="0" w:color="auto"/>
            <w:bottom w:val="none" w:sz="0" w:space="0" w:color="auto"/>
            <w:right w:val="none" w:sz="0" w:space="0" w:color="auto"/>
          </w:divBdr>
          <w:divsChild>
            <w:div w:id="124466776">
              <w:marLeft w:val="0"/>
              <w:marRight w:val="0"/>
              <w:marTop w:val="0"/>
              <w:marBottom w:val="0"/>
              <w:divBdr>
                <w:top w:val="none" w:sz="0" w:space="0" w:color="auto"/>
                <w:left w:val="none" w:sz="0" w:space="0" w:color="auto"/>
                <w:bottom w:val="none" w:sz="0" w:space="0" w:color="auto"/>
                <w:right w:val="none" w:sz="0" w:space="0" w:color="auto"/>
              </w:divBdr>
            </w:div>
          </w:divsChild>
        </w:div>
        <w:div w:id="1435512178">
          <w:marLeft w:val="0"/>
          <w:marRight w:val="0"/>
          <w:marTop w:val="0"/>
          <w:marBottom w:val="0"/>
          <w:divBdr>
            <w:top w:val="none" w:sz="0" w:space="0" w:color="auto"/>
            <w:left w:val="none" w:sz="0" w:space="0" w:color="auto"/>
            <w:bottom w:val="none" w:sz="0" w:space="0" w:color="auto"/>
            <w:right w:val="none" w:sz="0" w:space="0" w:color="auto"/>
          </w:divBdr>
          <w:divsChild>
            <w:div w:id="979843919">
              <w:marLeft w:val="0"/>
              <w:marRight w:val="0"/>
              <w:marTop w:val="0"/>
              <w:marBottom w:val="0"/>
              <w:divBdr>
                <w:top w:val="none" w:sz="0" w:space="0" w:color="auto"/>
                <w:left w:val="none" w:sz="0" w:space="0" w:color="auto"/>
                <w:bottom w:val="none" w:sz="0" w:space="0" w:color="auto"/>
                <w:right w:val="none" w:sz="0" w:space="0" w:color="auto"/>
              </w:divBdr>
            </w:div>
          </w:divsChild>
        </w:div>
        <w:div w:id="1879661139">
          <w:marLeft w:val="0"/>
          <w:marRight w:val="0"/>
          <w:marTop w:val="0"/>
          <w:marBottom w:val="0"/>
          <w:divBdr>
            <w:top w:val="none" w:sz="0" w:space="0" w:color="auto"/>
            <w:left w:val="none" w:sz="0" w:space="0" w:color="auto"/>
            <w:bottom w:val="none" w:sz="0" w:space="0" w:color="auto"/>
            <w:right w:val="none" w:sz="0" w:space="0" w:color="auto"/>
          </w:divBdr>
          <w:divsChild>
            <w:div w:id="194197701">
              <w:marLeft w:val="0"/>
              <w:marRight w:val="0"/>
              <w:marTop w:val="0"/>
              <w:marBottom w:val="0"/>
              <w:divBdr>
                <w:top w:val="none" w:sz="0" w:space="0" w:color="auto"/>
                <w:left w:val="none" w:sz="0" w:space="0" w:color="auto"/>
                <w:bottom w:val="none" w:sz="0" w:space="0" w:color="auto"/>
                <w:right w:val="none" w:sz="0" w:space="0" w:color="auto"/>
              </w:divBdr>
            </w:div>
          </w:divsChild>
        </w:div>
        <w:div w:id="1152213736">
          <w:marLeft w:val="0"/>
          <w:marRight w:val="0"/>
          <w:marTop w:val="0"/>
          <w:marBottom w:val="0"/>
          <w:divBdr>
            <w:top w:val="none" w:sz="0" w:space="0" w:color="auto"/>
            <w:left w:val="none" w:sz="0" w:space="0" w:color="auto"/>
            <w:bottom w:val="none" w:sz="0" w:space="0" w:color="auto"/>
            <w:right w:val="none" w:sz="0" w:space="0" w:color="auto"/>
          </w:divBdr>
        </w:div>
        <w:div w:id="892351363">
          <w:marLeft w:val="0"/>
          <w:marRight w:val="0"/>
          <w:marTop w:val="0"/>
          <w:marBottom w:val="0"/>
          <w:divBdr>
            <w:top w:val="none" w:sz="0" w:space="0" w:color="auto"/>
            <w:left w:val="none" w:sz="0" w:space="0" w:color="auto"/>
            <w:bottom w:val="none" w:sz="0" w:space="0" w:color="auto"/>
            <w:right w:val="none" w:sz="0" w:space="0" w:color="auto"/>
          </w:divBdr>
          <w:divsChild>
            <w:div w:id="228393685">
              <w:marLeft w:val="0"/>
              <w:marRight w:val="0"/>
              <w:marTop w:val="0"/>
              <w:marBottom w:val="0"/>
              <w:divBdr>
                <w:top w:val="none" w:sz="0" w:space="0" w:color="auto"/>
                <w:left w:val="none" w:sz="0" w:space="0" w:color="auto"/>
                <w:bottom w:val="none" w:sz="0" w:space="0" w:color="auto"/>
                <w:right w:val="none" w:sz="0" w:space="0" w:color="auto"/>
              </w:divBdr>
            </w:div>
          </w:divsChild>
        </w:div>
        <w:div w:id="1970628096">
          <w:marLeft w:val="0"/>
          <w:marRight w:val="0"/>
          <w:marTop w:val="0"/>
          <w:marBottom w:val="0"/>
          <w:divBdr>
            <w:top w:val="none" w:sz="0" w:space="0" w:color="auto"/>
            <w:left w:val="none" w:sz="0" w:space="0" w:color="auto"/>
            <w:bottom w:val="none" w:sz="0" w:space="0" w:color="auto"/>
            <w:right w:val="none" w:sz="0" w:space="0" w:color="auto"/>
          </w:divBdr>
          <w:divsChild>
            <w:div w:id="1338577214">
              <w:marLeft w:val="0"/>
              <w:marRight w:val="0"/>
              <w:marTop w:val="0"/>
              <w:marBottom w:val="0"/>
              <w:divBdr>
                <w:top w:val="none" w:sz="0" w:space="0" w:color="auto"/>
                <w:left w:val="none" w:sz="0" w:space="0" w:color="auto"/>
                <w:bottom w:val="none" w:sz="0" w:space="0" w:color="auto"/>
                <w:right w:val="none" w:sz="0" w:space="0" w:color="auto"/>
              </w:divBdr>
            </w:div>
          </w:divsChild>
        </w:div>
        <w:div w:id="921988270">
          <w:marLeft w:val="0"/>
          <w:marRight w:val="0"/>
          <w:marTop w:val="0"/>
          <w:marBottom w:val="0"/>
          <w:divBdr>
            <w:top w:val="none" w:sz="0" w:space="0" w:color="auto"/>
            <w:left w:val="none" w:sz="0" w:space="0" w:color="auto"/>
            <w:bottom w:val="none" w:sz="0" w:space="0" w:color="auto"/>
            <w:right w:val="none" w:sz="0" w:space="0" w:color="auto"/>
          </w:divBdr>
        </w:div>
        <w:div w:id="1342317192">
          <w:marLeft w:val="0"/>
          <w:marRight w:val="0"/>
          <w:marTop w:val="0"/>
          <w:marBottom w:val="0"/>
          <w:divBdr>
            <w:top w:val="none" w:sz="0" w:space="0" w:color="auto"/>
            <w:left w:val="none" w:sz="0" w:space="0" w:color="auto"/>
            <w:bottom w:val="none" w:sz="0" w:space="0" w:color="auto"/>
            <w:right w:val="none" w:sz="0" w:space="0" w:color="auto"/>
          </w:divBdr>
          <w:divsChild>
            <w:div w:id="1764300470">
              <w:marLeft w:val="0"/>
              <w:marRight w:val="0"/>
              <w:marTop w:val="0"/>
              <w:marBottom w:val="0"/>
              <w:divBdr>
                <w:top w:val="none" w:sz="0" w:space="0" w:color="auto"/>
                <w:left w:val="none" w:sz="0" w:space="0" w:color="auto"/>
                <w:bottom w:val="none" w:sz="0" w:space="0" w:color="auto"/>
                <w:right w:val="none" w:sz="0" w:space="0" w:color="auto"/>
              </w:divBdr>
            </w:div>
          </w:divsChild>
        </w:div>
        <w:div w:id="570850962">
          <w:marLeft w:val="0"/>
          <w:marRight w:val="0"/>
          <w:marTop w:val="0"/>
          <w:marBottom w:val="0"/>
          <w:divBdr>
            <w:top w:val="none" w:sz="0" w:space="0" w:color="auto"/>
            <w:left w:val="none" w:sz="0" w:space="0" w:color="auto"/>
            <w:bottom w:val="none" w:sz="0" w:space="0" w:color="auto"/>
            <w:right w:val="none" w:sz="0" w:space="0" w:color="auto"/>
          </w:divBdr>
          <w:divsChild>
            <w:div w:id="1387491870">
              <w:marLeft w:val="0"/>
              <w:marRight w:val="0"/>
              <w:marTop w:val="0"/>
              <w:marBottom w:val="0"/>
              <w:divBdr>
                <w:top w:val="none" w:sz="0" w:space="0" w:color="auto"/>
                <w:left w:val="none" w:sz="0" w:space="0" w:color="auto"/>
                <w:bottom w:val="none" w:sz="0" w:space="0" w:color="auto"/>
                <w:right w:val="none" w:sz="0" w:space="0" w:color="auto"/>
              </w:divBdr>
            </w:div>
          </w:divsChild>
        </w:div>
        <w:div w:id="16930599">
          <w:marLeft w:val="0"/>
          <w:marRight w:val="0"/>
          <w:marTop w:val="0"/>
          <w:marBottom w:val="0"/>
          <w:divBdr>
            <w:top w:val="none" w:sz="0" w:space="0" w:color="auto"/>
            <w:left w:val="none" w:sz="0" w:space="0" w:color="auto"/>
            <w:bottom w:val="none" w:sz="0" w:space="0" w:color="auto"/>
            <w:right w:val="none" w:sz="0" w:space="0" w:color="auto"/>
          </w:divBdr>
          <w:divsChild>
            <w:div w:id="1565990861">
              <w:marLeft w:val="0"/>
              <w:marRight w:val="0"/>
              <w:marTop w:val="0"/>
              <w:marBottom w:val="0"/>
              <w:divBdr>
                <w:top w:val="none" w:sz="0" w:space="0" w:color="auto"/>
                <w:left w:val="none" w:sz="0" w:space="0" w:color="auto"/>
                <w:bottom w:val="none" w:sz="0" w:space="0" w:color="auto"/>
                <w:right w:val="none" w:sz="0" w:space="0" w:color="auto"/>
              </w:divBdr>
            </w:div>
          </w:divsChild>
        </w:div>
        <w:div w:id="2057704875">
          <w:marLeft w:val="0"/>
          <w:marRight w:val="0"/>
          <w:marTop w:val="0"/>
          <w:marBottom w:val="0"/>
          <w:divBdr>
            <w:top w:val="none" w:sz="0" w:space="0" w:color="auto"/>
            <w:left w:val="none" w:sz="0" w:space="0" w:color="auto"/>
            <w:bottom w:val="none" w:sz="0" w:space="0" w:color="auto"/>
            <w:right w:val="none" w:sz="0" w:space="0" w:color="auto"/>
          </w:divBdr>
          <w:divsChild>
            <w:div w:id="41249139">
              <w:marLeft w:val="0"/>
              <w:marRight w:val="0"/>
              <w:marTop w:val="0"/>
              <w:marBottom w:val="0"/>
              <w:divBdr>
                <w:top w:val="none" w:sz="0" w:space="0" w:color="auto"/>
                <w:left w:val="none" w:sz="0" w:space="0" w:color="auto"/>
                <w:bottom w:val="none" w:sz="0" w:space="0" w:color="auto"/>
                <w:right w:val="none" w:sz="0" w:space="0" w:color="auto"/>
              </w:divBdr>
            </w:div>
          </w:divsChild>
        </w:div>
        <w:div w:id="572392252">
          <w:marLeft w:val="0"/>
          <w:marRight w:val="0"/>
          <w:marTop w:val="0"/>
          <w:marBottom w:val="0"/>
          <w:divBdr>
            <w:top w:val="none" w:sz="0" w:space="0" w:color="auto"/>
            <w:left w:val="none" w:sz="0" w:space="0" w:color="auto"/>
            <w:bottom w:val="none" w:sz="0" w:space="0" w:color="auto"/>
            <w:right w:val="none" w:sz="0" w:space="0" w:color="auto"/>
          </w:divBdr>
          <w:divsChild>
            <w:div w:id="1353259888">
              <w:marLeft w:val="0"/>
              <w:marRight w:val="0"/>
              <w:marTop w:val="0"/>
              <w:marBottom w:val="0"/>
              <w:divBdr>
                <w:top w:val="none" w:sz="0" w:space="0" w:color="auto"/>
                <w:left w:val="none" w:sz="0" w:space="0" w:color="auto"/>
                <w:bottom w:val="none" w:sz="0" w:space="0" w:color="auto"/>
                <w:right w:val="none" w:sz="0" w:space="0" w:color="auto"/>
              </w:divBdr>
            </w:div>
          </w:divsChild>
        </w:div>
        <w:div w:id="294989710">
          <w:marLeft w:val="0"/>
          <w:marRight w:val="0"/>
          <w:marTop w:val="0"/>
          <w:marBottom w:val="0"/>
          <w:divBdr>
            <w:top w:val="none" w:sz="0" w:space="0" w:color="auto"/>
            <w:left w:val="none" w:sz="0" w:space="0" w:color="auto"/>
            <w:bottom w:val="none" w:sz="0" w:space="0" w:color="auto"/>
            <w:right w:val="none" w:sz="0" w:space="0" w:color="auto"/>
          </w:divBdr>
          <w:divsChild>
            <w:div w:id="503667839">
              <w:marLeft w:val="0"/>
              <w:marRight w:val="0"/>
              <w:marTop w:val="0"/>
              <w:marBottom w:val="0"/>
              <w:divBdr>
                <w:top w:val="none" w:sz="0" w:space="0" w:color="auto"/>
                <w:left w:val="none" w:sz="0" w:space="0" w:color="auto"/>
                <w:bottom w:val="none" w:sz="0" w:space="0" w:color="auto"/>
                <w:right w:val="none" w:sz="0" w:space="0" w:color="auto"/>
              </w:divBdr>
            </w:div>
          </w:divsChild>
        </w:div>
        <w:div w:id="2136020139">
          <w:marLeft w:val="0"/>
          <w:marRight w:val="0"/>
          <w:marTop w:val="0"/>
          <w:marBottom w:val="0"/>
          <w:divBdr>
            <w:top w:val="none" w:sz="0" w:space="0" w:color="auto"/>
            <w:left w:val="none" w:sz="0" w:space="0" w:color="auto"/>
            <w:bottom w:val="none" w:sz="0" w:space="0" w:color="auto"/>
            <w:right w:val="none" w:sz="0" w:space="0" w:color="auto"/>
          </w:divBdr>
          <w:divsChild>
            <w:div w:id="39137977">
              <w:marLeft w:val="0"/>
              <w:marRight w:val="0"/>
              <w:marTop w:val="0"/>
              <w:marBottom w:val="0"/>
              <w:divBdr>
                <w:top w:val="none" w:sz="0" w:space="0" w:color="auto"/>
                <w:left w:val="none" w:sz="0" w:space="0" w:color="auto"/>
                <w:bottom w:val="none" w:sz="0" w:space="0" w:color="auto"/>
                <w:right w:val="none" w:sz="0" w:space="0" w:color="auto"/>
              </w:divBdr>
            </w:div>
          </w:divsChild>
        </w:div>
        <w:div w:id="1365793008">
          <w:marLeft w:val="0"/>
          <w:marRight w:val="0"/>
          <w:marTop w:val="0"/>
          <w:marBottom w:val="0"/>
          <w:divBdr>
            <w:top w:val="none" w:sz="0" w:space="0" w:color="auto"/>
            <w:left w:val="none" w:sz="0" w:space="0" w:color="auto"/>
            <w:bottom w:val="none" w:sz="0" w:space="0" w:color="auto"/>
            <w:right w:val="none" w:sz="0" w:space="0" w:color="auto"/>
          </w:divBdr>
          <w:divsChild>
            <w:div w:id="1991865201">
              <w:marLeft w:val="0"/>
              <w:marRight w:val="0"/>
              <w:marTop w:val="0"/>
              <w:marBottom w:val="0"/>
              <w:divBdr>
                <w:top w:val="none" w:sz="0" w:space="0" w:color="auto"/>
                <w:left w:val="none" w:sz="0" w:space="0" w:color="auto"/>
                <w:bottom w:val="none" w:sz="0" w:space="0" w:color="auto"/>
                <w:right w:val="none" w:sz="0" w:space="0" w:color="auto"/>
              </w:divBdr>
            </w:div>
          </w:divsChild>
        </w:div>
        <w:div w:id="59988765">
          <w:marLeft w:val="0"/>
          <w:marRight w:val="0"/>
          <w:marTop w:val="0"/>
          <w:marBottom w:val="0"/>
          <w:divBdr>
            <w:top w:val="none" w:sz="0" w:space="0" w:color="auto"/>
            <w:left w:val="none" w:sz="0" w:space="0" w:color="auto"/>
            <w:bottom w:val="none" w:sz="0" w:space="0" w:color="auto"/>
            <w:right w:val="none" w:sz="0" w:space="0" w:color="auto"/>
          </w:divBdr>
        </w:div>
        <w:div w:id="1521316985">
          <w:marLeft w:val="0"/>
          <w:marRight w:val="0"/>
          <w:marTop w:val="0"/>
          <w:marBottom w:val="0"/>
          <w:divBdr>
            <w:top w:val="none" w:sz="0" w:space="0" w:color="auto"/>
            <w:left w:val="none" w:sz="0" w:space="0" w:color="auto"/>
            <w:bottom w:val="none" w:sz="0" w:space="0" w:color="auto"/>
            <w:right w:val="none" w:sz="0" w:space="0" w:color="auto"/>
          </w:divBdr>
          <w:divsChild>
            <w:div w:id="218059717">
              <w:marLeft w:val="0"/>
              <w:marRight w:val="0"/>
              <w:marTop w:val="0"/>
              <w:marBottom w:val="0"/>
              <w:divBdr>
                <w:top w:val="none" w:sz="0" w:space="0" w:color="auto"/>
                <w:left w:val="none" w:sz="0" w:space="0" w:color="auto"/>
                <w:bottom w:val="none" w:sz="0" w:space="0" w:color="auto"/>
                <w:right w:val="none" w:sz="0" w:space="0" w:color="auto"/>
              </w:divBdr>
            </w:div>
          </w:divsChild>
        </w:div>
        <w:div w:id="2100370954">
          <w:marLeft w:val="0"/>
          <w:marRight w:val="0"/>
          <w:marTop w:val="0"/>
          <w:marBottom w:val="0"/>
          <w:divBdr>
            <w:top w:val="none" w:sz="0" w:space="0" w:color="auto"/>
            <w:left w:val="none" w:sz="0" w:space="0" w:color="auto"/>
            <w:bottom w:val="none" w:sz="0" w:space="0" w:color="auto"/>
            <w:right w:val="none" w:sz="0" w:space="0" w:color="auto"/>
          </w:divBdr>
          <w:divsChild>
            <w:div w:id="16090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ermantown-tn.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652</Words>
  <Characters>3722</Characters>
  <Application>Microsoft Office Word</Application>
  <DocSecurity>0</DocSecurity>
  <Lines>31</Lines>
  <Paragraphs>8</Paragraphs>
  <ScaleCrop>false</ScaleCrop>
  <Company/>
  <LinksUpToDate>false</LinksUpToDate>
  <CharactersWithSpaces>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JNunes</dc:creator>
  <cp:keywords/>
  <dc:description/>
  <cp:lastModifiedBy>Hudson, Sandy</cp:lastModifiedBy>
  <cp:revision>8</cp:revision>
  <dcterms:created xsi:type="dcterms:W3CDTF">2008-10-21T16:49:00Z</dcterms:created>
  <dcterms:modified xsi:type="dcterms:W3CDTF">2017-11-14T15:07:00Z</dcterms:modified>
</cp:coreProperties>
</file>