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BE" w:rsidRDefault="00E458BE">
      <w:pPr>
        <w:pStyle w:val="BodyText"/>
        <w:spacing w:before="7"/>
        <w:rPr>
          <w:rFonts w:ascii="Times New Roman"/>
          <w:sz w:val="4"/>
        </w:rPr>
      </w:pPr>
    </w:p>
    <w:p w:rsidR="00E458BE" w:rsidRDefault="00E458BE">
      <w:pPr>
        <w:ind w:left="2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4" style="width:52.8pt;height:16.6pt;mso-position-horizontal-relative:char;mso-position-vertical-relative:line" coordsize="1056,3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width:299;height:332">
              <v:imagedata r:id="rId5" o:title=""/>
            </v:shape>
            <v:shape id="_x0000_s1046" style="position:absolute;left:348;top:5;width:76;height:322" coordorigin="349,5" coordsize="76,322" path="m424,327r-70,l354,317r5,-5l359,287r5,-10l364,55,359,45r,-20l354,20r,-10l349,5r75,l424,10r-5,5l419,25r-5,10l414,302r5,5l419,317r5,5l424,327xe" fillcolor="#1f1a17" stroked="f">
              <v:path arrowok="t"/>
            </v:shape>
            <v:shape id="_x0000_s1045" type="#_x0000_t75" style="position:absolute;left:469;top:5;width:587;height:322">
              <v:imagedata r:id="rId6" o:title=""/>
            </v:shape>
            <w10:wrap type="none"/>
            <w10:anchorlock/>
          </v:group>
        </w:pict>
      </w:r>
      <w:r w:rsidR="002554FE">
        <w:rPr>
          <w:rFonts w:ascii="Times New Roman"/>
          <w:spacing w:val="91"/>
          <w:sz w:val="20"/>
        </w:rPr>
        <w:t xml:space="preserve"> </w:t>
      </w:r>
      <w:r w:rsidRPr="00E458BE">
        <w:rPr>
          <w:rFonts w:ascii="Times New Roman"/>
          <w:spacing w:val="91"/>
          <w:sz w:val="20"/>
        </w:rPr>
      </w:r>
      <w:r>
        <w:rPr>
          <w:rFonts w:ascii="Times New Roman"/>
          <w:spacing w:val="91"/>
          <w:sz w:val="20"/>
        </w:rPr>
        <w:pict>
          <v:group id="_x0000_s1041" style="width:30.6pt;height:16.6pt;mso-position-horizontal-relative:char;mso-position-vertical-relative:line" coordsize="612,332">
            <v:shape id="_x0000_s1043" type="#_x0000_t75" style="position:absolute;width:349;height:332">
              <v:imagedata r:id="rId7" o:title=""/>
            </v:shape>
            <v:shape id="_x0000_s1042" type="#_x0000_t75" style="position:absolute;left:404;top:5;width:208;height:322">
              <v:imagedata r:id="rId8" o:title=""/>
            </v:shape>
            <w10:wrap type="none"/>
            <w10:anchorlock/>
          </v:group>
        </w:pict>
      </w:r>
    </w:p>
    <w:p w:rsidR="00E458BE" w:rsidRDefault="00E458BE">
      <w:pPr>
        <w:pStyle w:val="BodyText"/>
        <w:spacing w:before="1"/>
        <w:rPr>
          <w:rFonts w:ascii="Times New Roman"/>
          <w:sz w:val="11"/>
        </w:rPr>
      </w:pPr>
    </w:p>
    <w:p w:rsidR="00E458BE" w:rsidRDefault="00E458BE">
      <w:pPr>
        <w:pStyle w:val="BodyText"/>
        <w:ind w:left="198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16.8pt;height:24.15pt;mso-position-horizontal-relative:char;mso-position-vertical-relative:line" coordsize="8336,483">
            <v:shape id="_x0000_s1040" style="position:absolute;left:116;width:425;height:418" coordorigin="116" coordsize="425,418" o:spt="100" adj="0,,0" path="m480,412r-197,l258,407,197,377,182,367,152,337,131,307,121,266r-5,-25l116,196r5,-25l126,151r21,-40l162,90,177,75,217,45,237,35,288,15r30,-5l344,5,379,r71,l455,5r55,l515,10r10,l525,30r-166,l338,35r-15,l303,40,288,50r-15,5l258,65,232,90r-20,31l202,151r-10,40l192,231r5,20l202,266r5,21l212,302r10,15l237,327r11,15l278,362r20,5l313,377r20,5l354,382r25,5l525,387r5,5l530,407r-40,l480,412xm525,80l515,75r-5,-5l500,65r-5,-5l485,55r-5,-5l470,45r-10,l455,40,445,35r-21,l414,30r111,l525,80xm525,387r-85,l440,382r15,l455,377r5,-5l460,241r-5,-5l455,226r-5,-5l450,216r-5,-5l445,206r96,l541,211r-5,5l536,221r-6,5l530,241r-5,10l525,387xm414,417r-76,l308,412r116,l414,417xe" fillcolor="#1f1a17" stroked="f">
              <v:stroke joinstyle="round"/>
              <v:formulas/>
              <v:path arrowok="t" o:connecttype="segments"/>
            </v:shape>
            <v:shape id="_x0000_s1039" style="position:absolute;left:621;top:5;width:299;height:408" coordorigin="621,5" coordsize="299,408" o:spt="100" adj="0,,0" path="m879,412r-258,l626,407r,-5l632,402r,-15l637,382r,-25l642,347r,-277l637,60r,-25l632,30r,-10l626,15r,-5l763,10,778,5r101,l881,30r-169,l712,40r-5,5l707,186r167,l859,201r-10,l844,206r-21,l813,211r-35,l758,216r-51,l707,372r5,5l712,387r200,l909,407r-25,l879,412xm884,60l869,45r-5,l859,40r-5,l844,35r-46,l788,30r93,l884,60xm884,65r,-5l884,60r,5xm874,186r-40,l844,181r35,l889,176r-5,5l874,186xm912,387r-109,l818,382r26,l854,377r10,l874,372r5,l889,367r5,-5l904,357r5,l914,347r5,-5l912,387xe" fillcolor="#1f1a17" stroked="f">
              <v:stroke joinstyle="round"/>
              <v:formulas/>
              <v:path arrowok="t" o:connecttype="segments"/>
            </v:shape>
            <v:shape id="_x0000_s1038" style="position:absolute;left:985;top:5;width:374;height:408" coordorigin="985,5" coordsize="374,408" o:spt="100" adj="0,,0" path="m1218,10r-152,l1076,5r126,l1218,10xm1086,412r-101,l990,407r,-5l995,402r,-15l1000,382r,-35l1005,332r,-247l1000,70r,-35l995,30r,-10l990,15r,-5l1228,10r5,5l1253,25r5,5l1076,30r-5,5l1071,80r-5,10l1066,191r10,l1081,196r101,l1167,201r13,15l1066,216r,101l1071,332r,50l1076,387r,10l1081,402r,5l1086,412xm1182,196r-71,l1122,191r15,l1147,186r10,l1162,181r20,-10l1187,166r5,-10l1197,151r5,-10l1202,131r5,-5l1207,75r-5,-5l1202,65r-5,-10l1187,45r-5,l1177,40r-10,-5l1157,35r-5,-5l1258,30r10,10l1273,50r,5l1278,65r,41l1273,111r,10l1268,131r-5,5l1258,146r-15,15l1233,166r-5,10l1207,186r-15,5l1182,196xm1359,412r-76,l1283,407r-15,l1263,402r-5,l1258,397r-5,-5l1127,241r-5,-5l1122,231r-5,l1106,221r-10,l1096,216r84,l1273,327r5,10l1283,342r10,5l1298,357r21,20l1329,382r30,30xe" fillcolor="#1f1a17" stroked="f">
              <v:stroke joinstyle="round"/>
              <v:formulas/>
              <v:path arrowok="t" o:connecttype="segments"/>
            </v:shape>
            <v:shape id="_x0000_s1037" style="position:absolute;left:1353;top:10;width:516;height:408" coordorigin="1354,10" coordsize="516,408" o:spt="100" adj="0,,0" path="m1440,412r-86,l1359,407r15,-30l1379,362r,-15l1384,332r,-20l1389,287r,-51l1394,206r,-176l1389,30r,-10l1384,15r-5,l1379,10r96,l1475,20r5,l1491,45r-66,l1420,312r,35l1425,352r,35l1430,392r,5l1435,402r,5l1440,412xm1638,322r-26,l1758,25r,-10l1763,15r,-5l1849,10r,10l1844,20r,10l1839,35r,10l1773,45,1638,322xm1591,417l1425,45r66,l1612,322r26,l1591,417xm1869,412r-106,l1763,407r5,-5l1768,397r5,l1773,387r5,-5l1778,352r5,-5l1783,297r-5,-5l1778,266,1773,45r66,l1839,70r-5,5l1834,181r5,30l1839,292r5,20l1844,342r5,15l1849,367r10,20l1859,397r5,5l1869,412xe" fillcolor="#1f1a17" stroked="f">
              <v:stroke joinstyle="round"/>
              <v:formulas/>
              <v:path arrowok="t" o:connecttype="segments"/>
            </v:shape>
            <v:shape id="_x0000_s1036" style="position:absolute;left:1874;top:10;width:475;height:403" coordorigin="1874,10" coordsize="475,403" o:spt="100" adj="0,,0" path="m1970,412r-96,l1895,392r5,-10l1920,362r5,-15l1935,337r10,-15l1950,312r20,-30l1975,266r10,-15l1996,231r10,-15l2016,196r10,-30l2036,151r5,-10l2046,126r10,-15l2061,101r5,-16l2071,75r,-10l2081,45r,-10l2087,30r,-10l2081,20r,-10l2172,10r11,35l2185,50r-68,l2041,211r207,l2258,236r-232,l1996,302r-11,15l1980,332r-5,10l1975,357r-10,20l1965,407r5,l1970,412xm2248,211r-60,l2117,50r68,l2198,80r10,36l2223,151r10,30l2248,211xm2349,412r-76,l2198,236r60,l2268,266r16,26l2324,372r10,15l2344,397r5,15xe" fillcolor="#1f1a17" stroked="f">
              <v:stroke joinstyle="round"/>
              <v:formulas/>
              <v:path arrowok="t" o:connecttype="segments"/>
            </v:shape>
            <v:shape id="_x0000_s1035" style="position:absolute;left:2374;top:10;width:410;height:403" coordorigin="2374,10" coordsize="410,403" o:spt="100" adj="0,,0" path="m2460,412r-86,l2385,402r,-10l2390,382r,-10l2395,362r,-25l2400,322r,-76l2405,221r,-95l2400,111r,-56l2395,45r,-10l2390,30r,-5l2385,20r,-5l2380,10r80,l2470,15r6,l2486,25r5,10l2506,50r,5l2435,55r,237l2440,307r,45l2445,362r,15l2450,382r,15l2460,407r,5xm2764,337r-31,l2733,55r-5,-5l2728,30r-5,-5l2723,20r-5,-5l2718,10r66,l2779,15r,5l2774,25r,10l2769,45r,86l2764,151r,186xm2764,412r-46,l2713,402r-25,-25l2678,357r-21,-20l2642,312r-20,-25l2597,261r-25,-30l2551,201r-25,-25l2486,126r-16,-25l2450,75,2435,55r76,l2516,60r10,20l2536,90r5,11l2551,111r10,15l2572,136r25,35l2622,201r81,101l2718,322r15,15l2764,337r,75xe" fillcolor="#1f1a17" stroked="f">
              <v:stroke joinstyle="round"/>
              <v:formulas/>
              <v:path arrowok="t" o:connecttype="segments"/>
            </v:shape>
            <v:shape id="_x0000_s1034" style="position:absolute;left:2839;top:10;width:390;height:403" coordorigin="2839,10" coordsize="390,403" o:spt="100" adj="0,,0" path="m2839,60r20,-50l3228,10r,5l3223,15r-15,15l3203,30r-5,5l3183,35r-5,5l2900,40r-5,5l2865,45r,5l2849,50r,5l2844,55r-5,5xm3077,412r-101,l2981,407r,-5l2986,397r,-15l2991,377r,-55l2996,302r,-161l2991,131r,-91l3062,40r,45l3057,96r,236l3062,347r,35l3067,387r,15l3072,402r,5l3077,412xe" fillcolor="#1f1a17" stroked="f">
              <v:stroke joinstyle="round"/>
              <v:formulas/>
              <v:path arrowok="t" o:connecttype="segments"/>
            </v:shape>
            <v:shape id="_x0000_s1033" style="position:absolute;left:3253;width:455;height:418" coordorigin="3254" coordsize="455,418" o:spt="100" adj="0,,0" path="m3496,417r-50,l3420,412r-25,l3375,407r-15,-10l3339,387r-30,-20l3294,352r-20,-30l3269,302r-10,-20l3259,261r-5,-20l3254,191r5,-25l3269,126r20,-41l3299,70r15,-15l3329,45r21,-15l3365,25r25,-10l3410,10,3461,r55,l3542,5r60,15l3622,30r-176,l3415,40r-10,5l3390,55r-30,30l3350,101r-21,60l3329,241r10,41l3350,312r10,15l3370,337r10,15l3395,362r10,5l3420,377r15,5l3456,382r15,5l3597,387r-30,15l3542,407r-21,5l3496,417xm3597,387r-76,l3552,377r10,-5l3577,362r20,-20l3602,332r10,-15l3617,307r10,-30l3632,256r,-80l3627,161r-5,-20l3612,111,3592,80,3572,60,3557,50,3547,40,3516,30r106,l3653,50r15,15l3688,96r5,15l3703,151r5,25l3708,221r-5,25l3693,287r-20,40l3627,372r-30,15xe" fillcolor="#1f1a17" stroked="f">
              <v:stroke joinstyle="round"/>
              <v:formulas/>
              <v:path arrowok="t" o:connecttype="segments"/>
            </v:shape>
            <v:shape id="_x0000_s1032" style="position:absolute;left:3738;top:10;width:602;height:403" coordorigin="3739,10" coordsize="602,403" o:spt="100" adj="0,,0" path="m3905,412r-60,l3840,377r-10,-40l3819,266r-5,-30l3804,201r-5,-30l3789,141r-5,-25l3774,90r-5,-20l3759,50r-5,-15l3744,15r-5,-5l3809,10r,5l3814,15r5,5l3819,25r5,l3824,40r6,5l3830,55r5,10l3840,96r10,30l3855,161r10,35l3875,277r10,40l3890,357r,5l3924,362r-14,40l3905,412xm3924,362r-34,l3961,176r5,-10l3971,161r,-10l3976,141r,-10l3981,126r,-10l3986,106r,-5l3991,90r,-25l3996,60r,-10l3991,45r,-15l3986,25r,-5l3981,20r,-5l3976,10r121,l4097,15r-5,l4092,25r-5,l4087,35r-5,5l4082,55r5,5l4087,75r-60,l4021,96r-10,20l4006,136r-10,25l3991,181r-10,25l3971,236r-10,25l3951,292r-10,20l3936,337r-11,20l3924,362xm4207,362r-29,l4229,186r5,-15l4234,161r5,-10l4239,141r5,-10l4244,121r5,-10l4249,96r5,-6l4254,25r-5,l4249,15r-5,l4244,10r96,l4325,25r-10,20l4304,60r-5,15l4289,90r-5,16l4279,131r-10,25l4259,186r-10,35l4234,261r-10,46l4208,357r-1,5xm4193,412r-60,l4133,402r-5,-5l4128,382r-5,-5l4123,362r-6,-5l4117,352r-5,-10l4112,327r-5,-5l4027,75r60,l4087,80r5,l4092,90r86,272l4207,362r-14,50xe" fillcolor="#1f1a17" stroked="f">
              <v:stroke joinstyle="round"/>
              <v:formulas/>
              <v:path arrowok="t" o:connecttype="segments"/>
            </v:shape>
            <v:shape id="_x0000_s1031" style="position:absolute;left:4359;top:10;width:405;height:403" coordorigin="4360,10" coordsize="405,403" o:spt="100" adj="0,,0" path="m4446,412r-86,l4365,407r,-5l4370,392r,-10l4375,372r,-10l4380,352r,-30l4385,307r,-242l4380,55r,-15l4375,35r,-5l4370,25r,-5l4365,15r,-5l4446,10r5,5l4456,15r5,5l4471,25r5,10l4481,40r,5l4486,45r,5l4491,50r,5l4421,55r,277l4426,342r,30l4431,377r,5l4436,392r,5l4441,402r,5l4446,412xm4749,337r-30,l4719,80r-5,-15l4714,35r-5,-5l4709,25r-5,-5l4704,10r60,l4764,15r-5,5l4759,30r-5,5l4754,75r-5,15l4749,337xm4749,412r-45,l4683,392r-10,-15l4643,337r-61,-76l4532,201,4451,101,4436,75,4421,55r70,l4506,70r11,20l4537,111r10,15l4557,136r25,35l4602,201r26,25l4668,277r15,25l4719,337r30,l4749,412xe" fillcolor="#1f1a17" stroked="f">
              <v:stroke joinstyle="round"/>
              <v:formulas/>
              <v:path arrowok="t" o:connecttype="segments"/>
            </v:shape>
            <v:line id="_x0000_s1030" style="position:absolute" from="0,473" to="8336,473" strokecolor="#1f1a17" strokeweight=".35472mm"/>
            <w10:wrap type="none"/>
            <w10:anchorlock/>
          </v:group>
        </w:pict>
      </w:r>
    </w:p>
    <w:p w:rsidR="00E458BE" w:rsidRDefault="002554FE">
      <w:pPr>
        <w:tabs>
          <w:tab w:val="left" w:pos="7520"/>
        </w:tabs>
        <w:spacing w:before="46" w:line="158" w:lineRule="auto"/>
        <w:ind w:left="4993" w:right="111" w:hanging="2916"/>
        <w:rPr>
          <w:rFonts w:ascii="Arial"/>
          <w:sz w:val="19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646442</wp:posOffset>
            </wp:positionH>
            <wp:positionV relativeFrom="paragraph">
              <wp:posOffset>-671528</wp:posOffset>
            </wp:positionV>
            <wp:extent cx="995545" cy="996701"/>
            <wp:effectExtent l="0" t="0" r="0" b="0"/>
            <wp:wrapNone/>
            <wp:docPr id="1" name="image5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45" cy="99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8BE" w:rsidRPr="00E458BE">
        <w:pict>
          <v:group id="_x0000_s1026" style="position:absolute;left:0;text-align:left;margin-left:414.8pt;margin-top:4.6pt;width:2.8pt;height:2.8pt;z-index:-3376;mso-position-horizontal-relative:page;mso-position-vertical-relative:text" coordorigin="8296,92" coordsize="56,56">
            <v:shape id="_x0000_s1028" style="position:absolute;left:8298;top:94;width:51;height:51" coordorigin="8299,94" coordsize="51,51" o:spt="100" adj="0,,0" path="m8334,99r-20,l8314,94r20,l8334,99xm8344,109r-40,l8304,104r5,-5l8339,99r,5l8344,104r,5xm8339,140r-35,l8304,135r-5,-6l8299,109r50,l8349,129r-5,l8344,135r-5,5xm8334,145r-20,l8309,140r25,l8334,145xe" fillcolor="#1f1a17" stroked="f">
              <v:stroke joinstyle="round"/>
              <v:formulas/>
              <v:path arrowok="t" o:connecttype="segments"/>
            </v:shape>
            <v:shape id="_x0000_s1027" style="position:absolute;left:8298;top:94;width:51;height:51" coordorigin="8299,94" coordsize="51,51" path="m8324,145r-5,l8314,145r-5,-5l8304,140r,-5l8299,129r,-5l8299,119r,-5l8299,109r5,l8304,104r5,-5l8314,99r,-5l8319,94r5,l8329,94r5,l8334,99r5,l8339,104r5,l8344,109r5,l8349,114r,5l8349,124r,5l8344,129r,6l8339,140r-5,l8334,145r-5,l8324,145e" filled="f" strokecolor="#1f1a17" strokeweight=".08889mm">
              <v:path arrowok="t"/>
            </v:shape>
            <w10:wrap anchorx="page"/>
          </v:group>
        </w:pict>
      </w:r>
      <w:r>
        <w:rPr>
          <w:noProof/>
          <w:position w:val="-17"/>
          <w:lang w:bidi="ar-SA"/>
        </w:rPr>
        <w:drawing>
          <wp:inline distT="0" distB="0" distL="0" distR="0">
            <wp:extent cx="1716330" cy="19794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330" cy="1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"/>
          <w:spacing w:val="5"/>
          <w:w w:val="95"/>
          <w:sz w:val="19"/>
        </w:rPr>
        <w:t xml:space="preserve">1930 </w:t>
      </w:r>
      <w:r>
        <w:rPr>
          <w:rFonts w:ascii="Arial"/>
          <w:spacing w:val="-3"/>
          <w:w w:val="95"/>
          <w:sz w:val="19"/>
        </w:rPr>
        <w:t>South</w:t>
      </w:r>
      <w:r>
        <w:rPr>
          <w:rFonts w:ascii="Arial"/>
          <w:spacing w:val="-36"/>
          <w:w w:val="95"/>
          <w:sz w:val="19"/>
        </w:rPr>
        <w:t xml:space="preserve"> </w:t>
      </w:r>
      <w:r>
        <w:rPr>
          <w:rFonts w:ascii="Arial"/>
          <w:spacing w:val="-3"/>
          <w:w w:val="95"/>
          <w:sz w:val="19"/>
        </w:rPr>
        <w:t>Germantown</w:t>
      </w:r>
      <w:r>
        <w:rPr>
          <w:rFonts w:ascii="Arial"/>
          <w:spacing w:val="-20"/>
          <w:w w:val="95"/>
          <w:sz w:val="19"/>
        </w:rPr>
        <w:t xml:space="preserve"> </w:t>
      </w:r>
      <w:r>
        <w:rPr>
          <w:rFonts w:ascii="Arial"/>
          <w:spacing w:val="-7"/>
          <w:w w:val="95"/>
          <w:sz w:val="19"/>
        </w:rPr>
        <w:t>Road</w:t>
      </w:r>
      <w:r>
        <w:rPr>
          <w:rFonts w:ascii="Arial"/>
          <w:spacing w:val="-7"/>
          <w:w w:val="95"/>
          <w:sz w:val="19"/>
        </w:rPr>
        <w:tab/>
      </w:r>
      <w:r>
        <w:rPr>
          <w:rFonts w:ascii="Arial"/>
          <w:spacing w:val="-3"/>
          <w:w w:val="90"/>
          <w:sz w:val="19"/>
        </w:rPr>
        <w:t xml:space="preserve">Germantown, </w:t>
      </w:r>
      <w:r>
        <w:rPr>
          <w:rFonts w:ascii="Arial"/>
          <w:spacing w:val="-10"/>
          <w:w w:val="90"/>
          <w:sz w:val="19"/>
        </w:rPr>
        <w:t xml:space="preserve">Tennessee </w:t>
      </w:r>
      <w:r>
        <w:rPr>
          <w:rFonts w:ascii="Arial"/>
          <w:spacing w:val="6"/>
          <w:w w:val="90"/>
          <w:sz w:val="19"/>
        </w:rPr>
        <w:t xml:space="preserve">38138-2815 </w:t>
      </w:r>
      <w:r>
        <w:rPr>
          <w:rFonts w:ascii="Arial"/>
          <w:spacing w:val="-5"/>
          <w:w w:val="90"/>
          <w:sz w:val="19"/>
        </w:rPr>
        <w:t xml:space="preserve">Phone </w:t>
      </w:r>
      <w:r>
        <w:rPr>
          <w:rFonts w:ascii="Arial"/>
          <w:spacing w:val="3"/>
          <w:w w:val="90"/>
          <w:sz w:val="19"/>
        </w:rPr>
        <w:t xml:space="preserve">(901) </w:t>
      </w:r>
      <w:r>
        <w:rPr>
          <w:rFonts w:ascii="Arial"/>
          <w:spacing w:val="6"/>
          <w:w w:val="90"/>
          <w:sz w:val="19"/>
        </w:rPr>
        <w:t xml:space="preserve">757-7200 </w:t>
      </w:r>
      <w:r>
        <w:rPr>
          <w:rFonts w:ascii="Arial"/>
          <w:spacing w:val="-12"/>
          <w:w w:val="90"/>
          <w:sz w:val="19"/>
        </w:rPr>
        <w:t xml:space="preserve">Fax </w:t>
      </w:r>
      <w:r>
        <w:rPr>
          <w:rFonts w:ascii="Arial"/>
          <w:spacing w:val="3"/>
          <w:w w:val="90"/>
          <w:sz w:val="19"/>
        </w:rPr>
        <w:t xml:space="preserve">(901) </w:t>
      </w:r>
      <w:r>
        <w:rPr>
          <w:rFonts w:ascii="Arial"/>
          <w:spacing w:val="6"/>
          <w:w w:val="90"/>
          <w:sz w:val="19"/>
        </w:rPr>
        <w:t>757-7292</w:t>
      </w:r>
      <w:r>
        <w:rPr>
          <w:rFonts w:ascii="Arial"/>
          <w:spacing w:val="38"/>
          <w:w w:val="90"/>
          <w:sz w:val="19"/>
        </w:rPr>
        <w:t xml:space="preserve"> </w:t>
      </w:r>
      <w:hyperlink r:id="rId11">
        <w:r>
          <w:rPr>
            <w:rFonts w:ascii="Arial"/>
            <w:spacing w:val="-3"/>
            <w:w w:val="90"/>
            <w:sz w:val="19"/>
          </w:rPr>
          <w:t>www.germantown-tn.gov</w:t>
        </w:r>
      </w:hyperlink>
    </w:p>
    <w:p w:rsidR="00E458BE" w:rsidRDefault="00E458BE">
      <w:pPr>
        <w:pStyle w:val="BodyText"/>
        <w:rPr>
          <w:rFonts w:ascii="Arial"/>
          <w:sz w:val="20"/>
        </w:rPr>
      </w:pPr>
    </w:p>
    <w:p w:rsidR="00E458BE" w:rsidRDefault="00E458BE">
      <w:pPr>
        <w:pStyle w:val="BodyText"/>
        <w:spacing w:before="10"/>
        <w:rPr>
          <w:rFonts w:ascii="Arial"/>
          <w:sz w:val="27"/>
        </w:rPr>
      </w:pPr>
    </w:p>
    <w:p w:rsidR="00E458BE" w:rsidRDefault="002554FE">
      <w:pPr>
        <w:spacing w:before="95"/>
        <w:ind w:left="3168"/>
        <w:rPr>
          <w:sz w:val="36"/>
        </w:rPr>
      </w:pPr>
      <w:r>
        <w:rPr>
          <w:sz w:val="36"/>
        </w:rPr>
        <w:t>Financial Advisory Commission</w:t>
      </w:r>
    </w:p>
    <w:p w:rsidR="00E458BE" w:rsidRDefault="002554FE">
      <w:pPr>
        <w:pStyle w:val="BodyText"/>
        <w:spacing w:before="266"/>
        <w:ind w:left="2487" w:right="2505"/>
        <w:jc w:val="center"/>
      </w:pPr>
      <w:r>
        <w:rPr>
          <w:color w:val="424242"/>
        </w:rPr>
        <w:t>Thursday</w:t>
      </w:r>
      <w:r>
        <w:rPr>
          <w:color w:val="424242"/>
        </w:rPr>
        <w:t>, June 14, 2018 – 6.00 p.m.</w:t>
      </w:r>
    </w:p>
    <w:p w:rsidR="00E458BE" w:rsidRDefault="002554FE">
      <w:pPr>
        <w:pStyle w:val="BodyText"/>
        <w:spacing w:before="1"/>
        <w:ind w:left="2488" w:right="2505"/>
        <w:jc w:val="center"/>
      </w:pPr>
      <w:r>
        <w:rPr>
          <w:color w:val="424242"/>
        </w:rPr>
        <w:t>Economic &amp; Community Development Klein Conference Room 1920 S. Germantown Road, German</w:t>
      </w:r>
      <w:r>
        <w:rPr>
          <w:color w:val="424242"/>
        </w:rPr>
        <w:t>town, TN 38138</w:t>
      </w:r>
    </w:p>
    <w:p w:rsidR="00E458BE" w:rsidRDefault="00E458BE">
      <w:pPr>
        <w:pStyle w:val="BodyText"/>
        <w:rPr>
          <w:sz w:val="20"/>
        </w:rPr>
      </w:pPr>
    </w:p>
    <w:p w:rsidR="00E458BE" w:rsidRDefault="00E458BE">
      <w:pPr>
        <w:pStyle w:val="BodyText"/>
        <w:rPr>
          <w:sz w:val="20"/>
        </w:rPr>
      </w:pPr>
    </w:p>
    <w:p w:rsidR="00E458BE" w:rsidRDefault="00E458BE">
      <w:pPr>
        <w:pStyle w:val="BodyText"/>
        <w:spacing w:before="9"/>
        <w:rPr>
          <w:sz w:val="23"/>
        </w:rPr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spacing w:before="97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</w:p>
    <w:p w:rsidR="00E458BE" w:rsidRDefault="00E458BE">
      <w:pPr>
        <w:pStyle w:val="BodyText"/>
        <w:spacing w:before="10"/>
        <w:rPr>
          <w:sz w:val="23"/>
        </w:rPr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Establishment of</w:t>
      </w:r>
      <w:r>
        <w:rPr>
          <w:spacing w:val="-1"/>
          <w:sz w:val="24"/>
        </w:rPr>
        <w:t xml:space="preserve"> </w:t>
      </w:r>
      <w:r>
        <w:rPr>
          <w:sz w:val="24"/>
        </w:rPr>
        <w:t>quorum</w:t>
      </w:r>
    </w:p>
    <w:p w:rsidR="00E458BE" w:rsidRDefault="00E458BE">
      <w:pPr>
        <w:pStyle w:val="BodyText"/>
        <w:spacing w:before="1"/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Approval of Meeting</w:t>
      </w:r>
      <w:r>
        <w:rPr>
          <w:spacing w:val="-1"/>
          <w:sz w:val="24"/>
        </w:rPr>
        <w:t xml:space="preserve"> </w:t>
      </w:r>
      <w:r>
        <w:rPr>
          <w:sz w:val="24"/>
        </w:rPr>
        <w:t>Minutes:</w:t>
      </w:r>
    </w:p>
    <w:p w:rsidR="00E458BE" w:rsidRDefault="00E458BE">
      <w:pPr>
        <w:pStyle w:val="BodyText"/>
        <w:spacing w:before="10"/>
        <w:rPr>
          <w:sz w:val="23"/>
        </w:rPr>
      </w:pPr>
    </w:p>
    <w:p w:rsidR="00E458BE" w:rsidRDefault="002554FE">
      <w:pPr>
        <w:pStyle w:val="ListParagraph"/>
        <w:numPr>
          <w:ilvl w:val="1"/>
          <w:numId w:val="1"/>
        </w:numPr>
        <w:tabs>
          <w:tab w:val="left" w:pos="1940"/>
        </w:tabs>
        <w:spacing w:before="1"/>
        <w:ind w:hanging="139"/>
        <w:rPr>
          <w:sz w:val="24"/>
        </w:rPr>
      </w:pPr>
      <w:r>
        <w:rPr>
          <w:sz w:val="24"/>
        </w:rPr>
        <w:t>April 17, 2018--FY19 Special Revenue Fund and GMSD</w:t>
      </w:r>
      <w:r>
        <w:rPr>
          <w:spacing w:val="-6"/>
          <w:sz w:val="24"/>
        </w:rPr>
        <w:t xml:space="preserve"> </w:t>
      </w:r>
      <w:r>
        <w:rPr>
          <w:sz w:val="24"/>
        </w:rPr>
        <w:t>Fund</w:t>
      </w:r>
    </w:p>
    <w:p w:rsidR="00E458BE" w:rsidRDefault="002554FE">
      <w:pPr>
        <w:pStyle w:val="ListParagraph"/>
        <w:numPr>
          <w:ilvl w:val="1"/>
          <w:numId w:val="1"/>
        </w:numPr>
        <w:tabs>
          <w:tab w:val="left" w:pos="1940"/>
        </w:tabs>
        <w:ind w:hanging="139"/>
        <w:rPr>
          <w:sz w:val="24"/>
        </w:rPr>
      </w:pPr>
      <w:r>
        <w:rPr>
          <w:sz w:val="24"/>
        </w:rPr>
        <w:t>April 24, 2018--FY19 General Fund Revenues and</w:t>
      </w:r>
      <w:r>
        <w:rPr>
          <w:spacing w:val="-5"/>
          <w:sz w:val="24"/>
        </w:rPr>
        <w:t xml:space="preserve"> </w:t>
      </w:r>
      <w:r>
        <w:rPr>
          <w:sz w:val="24"/>
        </w:rPr>
        <w:t>Expenditures</w:t>
      </w:r>
    </w:p>
    <w:p w:rsidR="00E458BE" w:rsidRDefault="00E458BE">
      <w:pPr>
        <w:pStyle w:val="BodyText"/>
        <w:spacing w:before="10"/>
        <w:rPr>
          <w:sz w:val="23"/>
        </w:rPr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spacing w:before="1"/>
        <w:rPr>
          <w:sz w:val="24"/>
        </w:rPr>
      </w:pPr>
      <w:r>
        <w:rPr>
          <w:sz w:val="24"/>
        </w:rPr>
        <w:t>General Obligation Capital Outlay Note, Series</w:t>
      </w:r>
      <w:r>
        <w:rPr>
          <w:spacing w:val="-9"/>
          <w:sz w:val="24"/>
        </w:rPr>
        <w:t xml:space="preserve"> </w:t>
      </w:r>
      <w:r>
        <w:rPr>
          <w:sz w:val="24"/>
        </w:rPr>
        <w:t>2018</w:t>
      </w:r>
    </w:p>
    <w:p w:rsidR="00E458BE" w:rsidRDefault="00E458BE">
      <w:pPr>
        <w:pStyle w:val="BodyText"/>
        <w:spacing w:before="1"/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</w:p>
    <w:p w:rsidR="00E458BE" w:rsidRDefault="00E458BE">
      <w:pPr>
        <w:pStyle w:val="BodyText"/>
        <w:spacing w:before="10"/>
        <w:rPr>
          <w:sz w:val="23"/>
        </w:rPr>
      </w:pPr>
    </w:p>
    <w:p w:rsidR="00E458BE" w:rsidRDefault="002554FE">
      <w:pPr>
        <w:pStyle w:val="ListParagraph"/>
        <w:numPr>
          <w:ilvl w:val="0"/>
          <w:numId w:val="1"/>
        </w:numPr>
        <w:tabs>
          <w:tab w:val="left" w:pos="1172"/>
        </w:tabs>
        <w:rPr>
          <w:sz w:val="24"/>
        </w:rPr>
      </w:pPr>
      <w:r>
        <w:rPr>
          <w:sz w:val="24"/>
        </w:rPr>
        <w:t>Adjournment</w:t>
      </w: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rPr>
          <w:sz w:val="26"/>
        </w:rPr>
      </w:pPr>
    </w:p>
    <w:p w:rsidR="00E458BE" w:rsidRDefault="00E458BE">
      <w:pPr>
        <w:pStyle w:val="BodyText"/>
        <w:spacing w:before="6"/>
        <w:rPr>
          <w:sz w:val="22"/>
        </w:rPr>
      </w:pPr>
    </w:p>
    <w:p w:rsidR="00E458BE" w:rsidRDefault="002554FE">
      <w:pPr>
        <w:ind w:left="540" w:right="111"/>
      </w:pPr>
      <w:r>
        <w:rPr>
          <w:color w:val="424242"/>
        </w:rPr>
        <w:t>The City of Germantown complies with the American with Disabilities Act. Should you need accommodations for this meeting, please call (901) 757-7200 at least 48 hours in advance of the meeting.</w:t>
      </w:r>
    </w:p>
    <w:sectPr w:rsidR="00E458BE" w:rsidSect="00E458BE">
      <w:type w:val="continuous"/>
      <w:pgSz w:w="12240" w:h="15840"/>
      <w:pgMar w:top="460" w:right="8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238F"/>
    <w:multiLevelType w:val="hybridMultilevel"/>
    <w:tmpl w:val="6D827E5A"/>
    <w:lvl w:ilvl="0" w:tplc="C42C7642">
      <w:start w:val="1"/>
      <w:numFmt w:val="decimal"/>
      <w:lvlText w:val="%1."/>
      <w:lvlJc w:val="left"/>
      <w:pPr>
        <w:ind w:left="1171" w:hanging="360"/>
        <w:jc w:val="left"/>
      </w:pPr>
      <w:rPr>
        <w:rFonts w:ascii="Arial Narrow" w:eastAsia="Arial Narrow" w:hAnsi="Arial Narrow" w:cs="Arial Narrow" w:hint="default"/>
        <w:w w:val="99"/>
        <w:sz w:val="24"/>
        <w:szCs w:val="24"/>
        <w:lang w:val="en-US" w:eastAsia="en-US" w:bidi="en-US"/>
      </w:rPr>
    </w:lvl>
    <w:lvl w:ilvl="1" w:tplc="55CCDF3A">
      <w:numFmt w:val="bullet"/>
      <w:lvlText w:val="▪"/>
      <w:lvlJc w:val="left"/>
      <w:pPr>
        <w:ind w:left="1939" w:hanging="140"/>
      </w:pPr>
      <w:rPr>
        <w:rFonts w:ascii="Arial Narrow" w:eastAsia="Arial Narrow" w:hAnsi="Arial Narrow" w:cs="Arial Narrow" w:hint="default"/>
        <w:w w:val="100"/>
        <w:sz w:val="24"/>
        <w:szCs w:val="24"/>
        <w:lang w:val="en-US" w:eastAsia="en-US" w:bidi="en-US"/>
      </w:rPr>
    </w:lvl>
    <w:lvl w:ilvl="2" w:tplc="6F1CE896">
      <w:numFmt w:val="bullet"/>
      <w:lvlText w:val="•"/>
      <w:lvlJc w:val="left"/>
      <w:pPr>
        <w:ind w:left="2886" w:hanging="140"/>
      </w:pPr>
      <w:rPr>
        <w:rFonts w:hint="default"/>
        <w:lang w:val="en-US" w:eastAsia="en-US" w:bidi="en-US"/>
      </w:rPr>
    </w:lvl>
    <w:lvl w:ilvl="3" w:tplc="535430E6">
      <w:numFmt w:val="bullet"/>
      <w:lvlText w:val="•"/>
      <w:lvlJc w:val="left"/>
      <w:pPr>
        <w:ind w:left="3833" w:hanging="140"/>
      </w:pPr>
      <w:rPr>
        <w:rFonts w:hint="default"/>
        <w:lang w:val="en-US" w:eastAsia="en-US" w:bidi="en-US"/>
      </w:rPr>
    </w:lvl>
    <w:lvl w:ilvl="4" w:tplc="75E44EEA">
      <w:numFmt w:val="bullet"/>
      <w:lvlText w:val="•"/>
      <w:lvlJc w:val="left"/>
      <w:pPr>
        <w:ind w:left="4780" w:hanging="140"/>
      </w:pPr>
      <w:rPr>
        <w:rFonts w:hint="default"/>
        <w:lang w:val="en-US" w:eastAsia="en-US" w:bidi="en-US"/>
      </w:rPr>
    </w:lvl>
    <w:lvl w:ilvl="5" w:tplc="E1C4D376">
      <w:numFmt w:val="bullet"/>
      <w:lvlText w:val="•"/>
      <w:lvlJc w:val="left"/>
      <w:pPr>
        <w:ind w:left="5726" w:hanging="140"/>
      </w:pPr>
      <w:rPr>
        <w:rFonts w:hint="default"/>
        <w:lang w:val="en-US" w:eastAsia="en-US" w:bidi="en-US"/>
      </w:rPr>
    </w:lvl>
    <w:lvl w:ilvl="6" w:tplc="01C43056">
      <w:numFmt w:val="bullet"/>
      <w:lvlText w:val="•"/>
      <w:lvlJc w:val="left"/>
      <w:pPr>
        <w:ind w:left="6673" w:hanging="140"/>
      </w:pPr>
      <w:rPr>
        <w:rFonts w:hint="default"/>
        <w:lang w:val="en-US" w:eastAsia="en-US" w:bidi="en-US"/>
      </w:rPr>
    </w:lvl>
    <w:lvl w:ilvl="7" w:tplc="E2544CE6">
      <w:numFmt w:val="bullet"/>
      <w:lvlText w:val="•"/>
      <w:lvlJc w:val="left"/>
      <w:pPr>
        <w:ind w:left="7620" w:hanging="140"/>
      </w:pPr>
      <w:rPr>
        <w:rFonts w:hint="default"/>
        <w:lang w:val="en-US" w:eastAsia="en-US" w:bidi="en-US"/>
      </w:rPr>
    </w:lvl>
    <w:lvl w:ilvl="8" w:tplc="71903154">
      <w:numFmt w:val="bullet"/>
      <w:lvlText w:val="•"/>
      <w:lvlJc w:val="left"/>
      <w:pPr>
        <w:ind w:left="8566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58BE"/>
    <w:rsid w:val="002554FE"/>
    <w:rsid w:val="00E4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8BE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8B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458BE"/>
    <w:pPr>
      <w:ind w:left="1171" w:hanging="360"/>
    </w:pPr>
  </w:style>
  <w:style w:type="paragraph" w:customStyle="1" w:styleId="TableParagraph">
    <w:name w:val="Table Paragraph"/>
    <w:basedOn w:val="Normal"/>
    <w:uiPriority w:val="1"/>
    <w:qFormat/>
    <w:rsid w:val="00E458BE"/>
  </w:style>
  <w:style w:type="paragraph" w:styleId="BalloonText">
    <w:name w:val="Balloon Text"/>
    <w:basedOn w:val="Normal"/>
    <w:link w:val="BalloonTextChar"/>
    <w:uiPriority w:val="99"/>
    <w:semiHidden/>
    <w:unhideWhenUsed/>
    <w:rsid w:val="0025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FE"/>
    <w:rPr>
      <w:rFonts w:ascii="Tahoma" w:eastAsia="Arial Narrow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ermantown-tn.gov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Lillie Kay Mitchell</dc:creator>
  <cp:lastModifiedBy>jcomas</cp:lastModifiedBy>
  <cp:revision>2</cp:revision>
  <dcterms:created xsi:type="dcterms:W3CDTF">2018-06-11T14:13:00Z</dcterms:created>
  <dcterms:modified xsi:type="dcterms:W3CDTF">2018-06-11T14:14:00Z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2018-06-11T00:00:00Z</vt:filetime>
  </property>
</Properties>
</file>